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</w:t>
      </w:r>
      <w:r w:rsidR="001477B8">
        <w:rPr>
          <w:rFonts w:ascii="Verdana" w:hAnsi="Verdana"/>
          <w:b/>
          <w:sz w:val="18"/>
          <w:szCs w:val="18"/>
          <w:lang w:val="fr-FR"/>
        </w:rPr>
        <w:t>it être envoyée en un exemplaire par domaine de certification</w:t>
      </w:r>
      <w:r w:rsidRPr="009A454F">
        <w:rPr>
          <w:rFonts w:ascii="Verdana" w:hAnsi="Verdana"/>
          <w:b/>
          <w:sz w:val="18"/>
          <w:szCs w:val="18"/>
          <w:lang w:val="fr-FR"/>
        </w:rPr>
        <w:t xml:space="preserve"> </w:t>
      </w:r>
      <w:proofErr w:type="gramStart"/>
      <w:r w:rsidRPr="009A454F">
        <w:rPr>
          <w:rFonts w:ascii="Verdana" w:hAnsi="Verdana"/>
          <w:b/>
          <w:sz w:val="18"/>
          <w:szCs w:val="18"/>
          <w:lang w:val="fr-FR"/>
        </w:rPr>
        <w:t>à:</w:t>
      </w:r>
      <w:proofErr w:type="gramEnd"/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E5C5D" w:rsidRDefault="004E5C5D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4033D2" w:rsidRPr="004E5C5D" w:rsidRDefault="004033D2" w:rsidP="004033D2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t xml:space="preserve">Cocher </w:t>
      </w:r>
      <w:r>
        <w:rPr>
          <w:rFonts w:ascii="Verdana" w:hAnsi="Verdana"/>
          <w:b/>
          <w:sz w:val="22"/>
          <w:szCs w:val="22"/>
          <w:lang w:val="fr-BE"/>
        </w:rPr>
        <w:t>1 seu</w:t>
      </w:r>
      <w:r w:rsidRPr="004E5C5D">
        <w:rPr>
          <w:rFonts w:ascii="Verdana" w:hAnsi="Verdana"/>
          <w:b/>
          <w:sz w:val="22"/>
          <w:szCs w:val="22"/>
          <w:lang w:val="fr-BE"/>
        </w:rPr>
        <w:t xml:space="preserve">l domaine par </w:t>
      </w:r>
      <w:proofErr w:type="gramStart"/>
      <w:r w:rsidRPr="004E5C5D">
        <w:rPr>
          <w:rFonts w:ascii="Verdana" w:hAnsi="Verdana"/>
          <w:b/>
          <w:sz w:val="22"/>
          <w:szCs w:val="22"/>
          <w:lang w:val="fr-BE"/>
        </w:rPr>
        <w:t>demande:</w:t>
      </w:r>
      <w:proofErr w:type="gramEnd"/>
    </w:p>
    <w:p w:rsidR="004033D2" w:rsidRDefault="004033D2" w:rsidP="004033D2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733198">
        <w:rPr>
          <w:rFonts w:ascii="Verdana" w:hAnsi="Verdana"/>
          <w:b/>
          <w:sz w:val="22"/>
          <w:szCs w:val="22"/>
          <w:lang w:val="fr-BE"/>
        </w:rPr>
      </w:r>
      <w:r w:rsidR="00733198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Détection automatique d’incendie (BOSEC FD E)</w:t>
      </w:r>
    </w:p>
    <w:p w:rsidR="004033D2" w:rsidRDefault="004033D2" w:rsidP="004033D2">
      <w:pPr>
        <w:tabs>
          <w:tab w:val="left" w:pos="709"/>
          <w:tab w:val="left" w:pos="3969"/>
          <w:tab w:val="left" w:pos="5670"/>
          <w:tab w:val="left" w:pos="7371"/>
        </w:tabs>
        <w:ind w:left="1134" w:right="5" w:hanging="1134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733198">
        <w:rPr>
          <w:rFonts w:ascii="Verdana" w:hAnsi="Verdana"/>
          <w:b/>
          <w:sz w:val="22"/>
          <w:szCs w:val="22"/>
          <w:lang w:val="fr-BE"/>
        </w:rPr>
      </w:r>
      <w:r w:rsidR="00733198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Extinction fixe en incendie – extinction automatique en incendie (BOSEC EX E</w:t>
      </w:r>
      <w:proofErr w:type="gramStart"/>
      <w:r>
        <w:rPr>
          <w:rFonts w:ascii="Verdana" w:hAnsi="Verdana"/>
          <w:b/>
          <w:sz w:val="22"/>
          <w:szCs w:val="22"/>
          <w:lang w:val="fr-BE"/>
        </w:rPr>
        <w:t>):</w:t>
      </w:r>
      <w:proofErr w:type="gramEnd"/>
    </w:p>
    <w:p w:rsidR="004033D2" w:rsidRDefault="004033D2" w:rsidP="004033D2">
      <w:pPr>
        <w:tabs>
          <w:tab w:val="left" w:pos="1701"/>
          <w:tab w:val="left" w:pos="3969"/>
          <w:tab w:val="left" w:pos="6237"/>
          <w:tab w:val="left" w:pos="7371"/>
        </w:tabs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733198">
        <w:rPr>
          <w:rFonts w:ascii="Verdana" w:hAnsi="Verdana"/>
          <w:b/>
          <w:sz w:val="22"/>
          <w:szCs w:val="22"/>
          <w:lang w:val="fr-BE"/>
        </w:rPr>
      </w:r>
      <w:r w:rsidR="00733198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Eau</w:t>
      </w:r>
      <w:r>
        <w:rPr>
          <w:rFonts w:ascii="Verdana" w:hAnsi="Verdana"/>
          <w:b/>
          <w:sz w:val="22"/>
          <w:szCs w:val="22"/>
          <w:lang w:val="fr-BE"/>
        </w:rPr>
        <w:tab/>
        <w:t>ou</w:t>
      </w: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733198">
        <w:rPr>
          <w:rFonts w:ascii="Verdana" w:hAnsi="Verdana"/>
          <w:b/>
          <w:sz w:val="22"/>
          <w:szCs w:val="22"/>
          <w:lang w:val="fr-BE"/>
        </w:rPr>
      </w:r>
      <w:r w:rsidR="00733198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Gaz</w:t>
      </w:r>
    </w:p>
    <w:p w:rsidR="004033D2" w:rsidRDefault="004033D2" w:rsidP="004033D2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733198">
        <w:rPr>
          <w:rFonts w:ascii="Verdana" w:hAnsi="Verdana"/>
          <w:b/>
          <w:sz w:val="22"/>
          <w:szCs w:val="22"/>
          <w:lang w:val="fr-BE"/>
        </w:rPr>
      </w:r>
      <w:r w:rsidR="00733198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Inerte</w:t>
      </w:r>
    </w:p>
    <w:p w:rsidR="004033D2" w:rsidRDefault="004033D2" w:rsidP="004033D2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733198">
        <w:rPr>
          <w:rFonts w:ascii="Verdana" w:hAnsi="Verdana"/>
          <w:b/>
          <w:sz w:val="22"/>
          <w:szCs w:val="22"/>
          <w:lang w:val="fr-BE"/>
        </w:rPr>
      </w:r>
      <w:r w:rsidR="00733198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CO</w:t>
      </w:r>
      <w:r w:rsidRPr="00325BEE">
        <w:rPr>
          <w:rFonts w:ascii="Verdana" w:hAnsi="Verdana"/>
          <w:b/>
          <w:sz w:val="22"/>
          <w:szCs w:val="22"/>
          <w:vertAlign w:val="subscript"/>
          <w:lang w:val="fr-BE"/>
        </w:rPr>
        <w:t>2</w:t>
      </w:r>
    </w:p>
    <w:p w:rsidR="004033D2" w:rsidRDefault="004033D2" w:rsidP="004033D2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733198">
        <w:rPr>
          <w:rFonts w:ascii="Verdana" w:hAnsi="Verdana"/>
          <w:b/>
          <w:sz w:val="22"/>
          <w:szCs w:val="22"/>
          <w:lang w:val="fr-BE"/>
        </w:rPr>
      </w:r>
      <w:r w:rsidR="00733198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Chimique</w:t>
      </w:r>
    </w:p>
    <w:p w:rsidR="004033D2" w:rsidRDefault="004033D2" w:rsidP="004033D2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733198">
        <w:rPr>
          <w:rFonts w:ascii="Verdana" w:hAnsi="Verdana"/>
          <w:b/>
          <w:sz w:val="22"/>
          <w:szCs w:val="22"/>
          <w:lang w:val="fr-BE"/>
        </w:rPr>
      </w:r>
      <w:r w:rsidR="00733198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Évacuation de fumées et de chaleur (BOSEC HSE E)</w:t>
      </w:r>
    </w:p>
    <w:p w:rsidR="004033D2" w:rsidRPr="004E5C5D" w:rsidRDefault="004033D2" w:rsidP="004033D2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733198">
        <w:rPr>
          <w:rFonts w:ascii="Verdana" w:hAnsi="Verdana"/>
          <w:b/>
          <w:sz w:val="22"/>
          <w:szCs w:val="22"/>
          <w:lang w:val="fr-BE"/>
        </w:rPr>
      </w:r>
      <w:r w:rsidR="00733198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Resserrage de traversées coupe-feu (BOSEC FRS E)</w:t>
      </w:r>
    </w:p>
    <w:p w:rsidR="004033D2" w:rsidRPr="00775F5F" w:rsidRDefault="004033D2" w:rsidP="004033D2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733198">
        <w:rPr>
          <w:rFonts w:ascii="Verdana" w:hAnsi="Verdana"/>
        </w:rPr>
      </w:r>
      <w:r w:rsidR="00733198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proofErr w:type="gramStart"/>
      <w:r w:rsidR="001477B8">
        <w:rPr>
          <w:rFonts w:ascii="Verdana" w:hAnsi="Verdana"/>
          <w:b/>
          <w:lang w:val="fr-BE"/>
        </w:rPr>
        <w:t>BOSEC</w:t>
      </w:r>
      <w:r>
        <w:rPr>
          <w:rFonts w:ascii="Verdana" w:hAnsi="Verdana"/>
          <w:b/>
          <w:lang w:val="fr-BE"/>
        </w:rPr>
        <w:t>:</w:t>
      </w:r>
      <w:proofErr w:type="gramEnd"/>
      <w:r>
        <w:rPr>
          <w:rFonts w:ascii="Verdana" w:hAnsi="Verdana"/>
          <w:b/>
          <w:lang w:val="fr-BE"/>
        </w:rPr>
        <w:t xml:space="preserve">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>Le numéro de la convention est :</w:t>
      </w:r>
      <w:r w:rsidR="008630E9" w:rsidRPr="008630E9">
        <w:rPr>
          <w:rFonts w:ascii="Verdana" w:hAnsi="Verdana"/>
          <w:sz w:val="18"/>
          <w:szCs w:val="18"/>
          <w:lang w:val="fr-FR"/>
        </w:rPr>
        <w:t xml:space="preserve"> </w:t>
      </w:r>
      <w:r w:rsidR="008630E9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30E9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8630E9">
        <w:rPr>
          <w:rFonts w:ascii="Verdana" w:hAnsi="Verdana"/>
          <w:sz w:val="18"/>
          <w:szCs w:val="18"/>
          <w:lang w:val="fr-FR"/>
        </w:rPr>
      </w:r>
      <w:r w:rsidR="008630E9">
        <w:rPr>
          <w:rFonts w:ascii="Verdana" w:hAnsi="Verdana"/>
          <w:sz w:val="18"/>
          <w:szCs w:val="18"/>
          <w:lang w:val="fr-FR"/>
        </w:rPr>
        <w:fldChar w:fldCharType="separate"/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733198">
        <w:rPr>
          <w:rFonts w:ascii="Verdana" w:hAnsi="Verdana"/>
        </w:rPr>
      </w:r>
      <w:r w:rsidR="00733198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733198">
        <w:rPr>
          <w:rFonts w:ascii="Verdana" w:hAnsi="Verdana"/>
        </w:rPr>
      </w:r>
      <w:r w:rsidR="00733198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Nom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.: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Code postal,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Ville: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06883" w:rsidRPr="008E378E" w:rsidTr="00306183">
        <w:tc>
          <w:tcPr>
            <w:tcW w:w="3066" w:type="dxa"/>
          </w:tcPr>
          <w:p w:rsidR="00F06883" w:rsidRPr="008E378E" w:rsidRDefault="00F06883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  <w:proofErr w:type="gramEnd"/>
          </w:p>
        </w:tc>
        <w:tc>
          <w:tcPr>
            <w:tcW w:w="6643" w:type="dxa"/>
          </w:tcPr>
          <w:p w:rsidR="00F06883" w:rsidRPr="00981656" w:rsidRDefault="00F06883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Nom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Fonction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E7040A" w:rsidRDefault="00E7040A"/>
    <w:p w:rsidR="00E7040A" w:rsidRDefault="00397ADE">
      <w:pPr>
        <w:rPr>
          <w:rFonts w:ascii="Verdana" w:hAnsi="Verdana"/>
          <w:sz w:val="18"/>
          <w:szCs w:val="18"/>
          <w:lang w:val="fr-FR"/>
        </w:rPr>
      </w:pPr>
      <w:bookmarkStart w:id="4" w:name="_Hlk21683547"/>
      <w:r w:rsidRPr="007B3699">
        <w:rPr>
          <w:rFonts w:ascii="Verdana" w:hAnsi="Verdana"/>
          <w:sz w:val="18"/>
          <w:szCs w:val="18"/>
          <w:lang w:val="fr-FR"/>
        </w:rPr>
        <w:t>Site Web/</w:t>
      </w:r>
      <w:r>
        <w:rPr>
          <w:rFonts w:ascii="Verdana" w:hAnsi="Verdana"/>
          <w:sz w:val="18"/>
          <w:szCs w:val="18"/>
          <w:lang w:val="fr-FR"/>
        </w:rPr>
        <w:t>Responsable des déclarations</w:t>
      </w:r>
    </w:p>
    <w:p w:rsidR="00397ADE" w:rsidRPr="007B3699" w:rsidRDefault="00397ADE">
      <w:pPr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E7040A" w:rsidRPr="008E378E" w:rsidTr="00306183">
        <w:tc>
          <w:tcPr>
            <w:tcW w:w="3066" w:type="dxa"/>
          </w:tcPr>
          <w:p w:rsidR="00E7040A" w:rsidRPr="008E378E" w:rsidRDefault="00E7040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  <w:proofErr w:type="gramEnd"/>
          </w:p>
        </w:tc>
        <w:tc>
          <w:tcPr>
            <w:tcW w:w="6643" w:type="dxa"/>
          </w:tcPr>
          <w:p w:rsidR="00E7040A" w:rsidRPr="00981656" w:rsidRDefault="00E7040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7040A" w:rsidRPr="008E378E" w:rsidTr="00306183">
        <w:tc>
          <w:tcPr>
            <w:tcW w:w="3066" w:type="dxa"/>
          </w:tcPr>
          <w:p w:rsidR="00E7040A" w:rsidRPr="008E378E" w:rsidRDefault="00E7040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  <w:proofErr w:type="gramEnd"/>
          </w:p>
        </w:tc>
        <w:tc>
          <w:tcPr>
            <w:tcW w:w="6643" w:type="dxa"/>
          </w:tcPr>
          <w:p w:rsidR="00E7040A" w:rsidRPr="00981656" w:rsidRDefault="00E7040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74739" w:rsidRDefault="00574739">
      <w:pPr>
        <w:spacing w:after="200" w:line="276" w:lineRule="auto"/>
        <w:rPr>
          <w:rFonts w:ascii="Verdana" w:hAnsi="Verdana"/>
          <w:sz w:val="18"/>
          <w:szCs w:val="18"/>
          <w:lang w:val="fr-FR"/>
        </w:rPr>
      </w:pPr>
    </w:p>
    <w:bookmarkEnd w:id="4"/>
    <w:p w:rsidR="00574739" w:rsidRDefault="00574739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  <w:sectPr w:rsidR="00574739" w:rsidSect="0057473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115239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lastRenderedPageBreak/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</w:t>
      </w:r>
      <w:proofErr w:type="gramStart"/>
      <w:r>
        <w:rPr>
          <w:rFonts w:ascii="Verdana" w:hAnsi="Verdana"/>
          <w:sz w:val="18"/>
          <w:szCs w:val="18"/>
          <w:lang w:val="fr-FR"/>
        </w:rPr>
        <w:t>)</w:t>
      </w:r>
      <w:r w:rsidRPr="009A454F">
        <w:rPr>
          <w:rFonts w:ascii="Verdana" w:hAnsi="Verdana"/>
          <w:sz w:val="18"/>
          <w:szCs w:val="18"/>
          <w:lang w:val="fr-FR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Nom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.: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Code postal,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Ville:</w:t>
            </w:r>
            <w:proofErr w:type="gramEnd"/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06883" w:rsidRPr="008E378E" w:rsidTr="00306183">
        <w:tc>
          <w:tcPr>
            <w:tcW w:w="3066" w:type="dxa"/>
          </w:tcPr>
          <w:p w:rsidR="00F06883" w:rsidRPr="008E378E" w:rsidRDefault="00F06883" w:rsidP="004033D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  <w:proofErr w:type="gramEnd"/>
          </w:p>
        </w:tc>
        <w:tc>
          <w:tcPr>
            <w:tcW w:w="6643" w:type="dxa"/>
          </w:tcPr>
          <w:p w:rsidR="00F06883" w:rsidRPr="00981656" w:rsidRDefault="00F06883" w:rsidP="004033D2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Pr="007B3699" w:rsidRDefault="00BD08BA" w:rsidP="00BD08BA">
      <w:pPr>
        <w:ind w:right="5"/>
        <w:rPr>
          <w:rFonts w:ascii="Verdana" w:hAnsi="Verdana"/>
          <w:i/>
          <w:sz w:val="8"/>
          <w:szCs w:val="8"/>
          <w:lang w:val="fr-BE"/>
        </w:rPr>
      </w:pPr>
    </w:p>
    <w:p w:rsidR="00115239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</w:t>
      </w:r>
      <w:proofErr w:type="gramStart"/>
      <w:r>
        <w:rPr>
          <w:rFonts w:ascii="Verdana" w:hAnsi="Verdana"/>
          <w:sz w:val="18"/>
          <w:szCs w:val="18"/>
          <w:lang w:val="fr-BE"/>
        </w:rPr>
        <w:t>demande:</w:t>
      </w:r>
      <w:proofErr w:type="gramEnd"/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 xml:space="preserve">Code postal, </w:t>
            </w: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Ville:</w:t>
            </w:r>
            <w:proofErr w:type="gramEnd"/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06883" w:rsidRPr="008E378E" w:rsidTr="00306183">
        <w:trPr>
          <w:gridAfter w:val="1"/>
          <w:wAfter w:w="6" w:type="dxa"/>
        </w:trPr>
        <w:tc>
          <w:tcPr>
            <w:tcW w:w="3066" w:type="dxa"/>
          </w:tcPr>
          <w:p w:rsidR="00F06883" w:rsidRPr="008E378E" w:rsidRDefault="00F06883" w:rsidP="004033D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  <w:proofErr w:type="gramEnd"/>
          </w:p>
        </w:tc>
        <w:tc>
          <w:tcPr>
            <w:tcW w:w="6643" w:type="dxa"/>
          </w:tcPr>
          <w:p w:rsidR="00F06883" w:rsidRPr="00981656" w:rsidRDefault="00F06883" w:rsidP="004033D2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6183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proofErr w:type="gramStart"/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  <w:proofErr w:type="gramEnd"/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397ADE" w:rsidRPr="007B3699" w:rsidRDefault="00397ADE" w:rsidP="008630E9">
      <w:pPr>
        <w:rPr>
          <w:rFonts w:ascii="Verdana" w:hAnsi="Verdana"/>
          <w:sz w:val="8"/>
          <w:szCs w:val="8"/>
          <w:lang w:val="fr-BE"/>
        </w:rPr>
      </w:pPr>
    </w:p>
    <w:p w:rsidR="00D845C8" w:rsidRPr="008630E9" w:rsidRDefault="00D845C8" w:rsidP="008630E9">
      <w:pPr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 xml:space="preserve">Il s’engage </w:t>
      </w:r>
      <w:proofErr w:type="gramStart"/>
      <w:r w:rsidRPr="008630E9">
        <w:rPr>
          <w:rFonts w:ascii="Verdana" w:hAnsi="Verdana"/>
          <w:lang w:val="fr-BE"/>
        </w:rPr>
        <w:t>à:</w:t>
      </w:r>
      <w:proofErr w:type="gramEnd"/>
    </w:p>
    <w:p w:rsidR="008630E9" w:rsidRDefault="008630E9" w:rsidP="007B3699">
      <w:pPr>
        <w:pStyle w:val="ListParagraph"/>
        <w:numPr>
          <w:ilvl w:val="0"/>
          <w:numId w:val="5"/>
        </w:numPr>
        <w:jc w:val="both"/>
        <w:rPr>
          <w:rFonts w:ascii="Verdana" w:hAnsi="Verdana"/>
          <w:lang w:val="fr-BE"/>
        </w:rPr>
      </w:pPr>
      <w:proofErr w:type="gramStart"/>
      <w:r w:rsidRPr="008630E9">
        <w:rPr>
          <w:rFonts w:ascii="Verdana" w:hAnsi="Verdana"/>
          <w:lang w:val="fr-BE"/>
        </w:rPr>
        <w:t>se</w:t>
      </w:r>
      <w:proofErr w:type="gramEnd"/>
      <w:r w:rsidRPr="008630E9">
        <w:rPr>
          <w:rFonts w:ascii="Verdana" w:hAnsi="Verdana"/>
          <w:lang w:val="fr-BE"/>
        </w:rPr>
        <w:t xml:space="preserve"> conformer sans réserve aux prescriptions du règlement de certification (dernière version) et ses annexes, ainsi qu’aux décisions prises ou à prendre, en exécution des</w:t>
      </w:r>
      <w:r>
        <w:rPr>
          <w:rFonts w:ascii="Verdana" w:hAnsi="Verdana"/>
          <w:lang w:val="fr-BE"/>
        </w:rPr>
        <w:t xml:space="preserve"> </w:t>
      </w:r>
      <w:r w:rsidRPr="008630E9">
        <w:rPr>
          <w:rFonts w:ascii="Verdana" w:hAnsi="Verdana"/>
          <w:lang w:val="fr-BE"/>
        </w:rPr>
        <w:t>dites prescriptions;</w:t>
      </w:r>
    </w:p>
    <w:p w:rsidR="008630E9" w:rsidRPr="008630E9" w:rsidRDefault="008630E9" w:rsidP="007B3699">
      <w:pPr>
        <w:pStyle w:val="ListParagraph"/>
        <w:numPr>
          <w:ilvl w:val="0"/>
          <w:numId w:val="5"/>
        </w:numPr>
        <w:jc w:val="both"/>
        <w:rPr>
          <w:rFonts w:ascii="Verdana" w:hAnsi="Verdana"/>
          <w:lang w:val="fr-BE"/>
        </w:rPr>
      </w:pPr>
      <w:proofErr w:type="gramStart"/>
      <w:r w:rsidRPr="008630E9">
        <w:rPr>
          <w:rFonts w:ascii="Verdana" w:hAnsi="Verdana"/>
          <w:lang w:val="fr-BE"/>
        </w:rPr>
        <w:t>aviser</w:t>
      </w:r>
      <w:proofErr w:type="gramEnd"/>
      <w:r w:rsidRPr="008630E9">
        <w:rPr>
          <w:rFonts w:ascii="Verdana" w:hAnsi="Verdana"/>
          <w:lang w:val="fr-BE"/>
        </w:rPr>
        <w:t xml:space="preserve">, sans délai, </w:t>
      </w:r>
      <w:r w:rsidRPr="008630E9">
        <w:rPr>
          <w:rFonts w:ascii="Verdana" w:hAnsi="Verdana"/>
          <w:b/>
          <w:lang w:val="fr-BE"/>
        </w:rPr>
        <w:t>ANPI Division Certification</w:t>
      </w:r>
      <w:r w:rsidRPr="008630E9">
        <w:rPr>
          <w:rFonts w:ascii="Verdana" w:hAnsi="Verdana"/>
          <w:lang w:val="fr-BE"/>
        </w:rPr>
        <w:t xml:space="preserve"> de tout changement important intervenant, en particulier:</w:t>
      </w:r>
    </w:p>
    <w:p w:rsidR="008630E9" w:rsidRPr="008630E9" w:rsidRDefault="008630E9" w:rsidP="007B3699">
      <w:pPr>
        <w:pStyle w:val="ListParagraph"/>
        <w:numPr>
          <w:ilvl w:val="1"/>
          <w:numId w:val="5"/>
        </w:numPr>
        <w:jc w:val="both"/>
        <w:rPr>
          <w:rFonts w:ascii="Verdana" w:hAnsi="Verdana"/>
          <w:lang w:val="fr-BE"/>
        </w:rPr>
      </w:pPr>
      <w:proofErr w:type="gramStart"/>
      <w:r w:rsidRPr="008630E9">
        <w:rPr>
          <w:rFonts w:ascii="Verdana" w:hAnsi="Verdana"/>
          <w:lang w:val="fr-BE"/>
        </w:rPr>
        <w:t>dans</w:t>
      </w:r>
      <w:proofErr w:type="gramEnd"/>
      <w:r w:rsidRPr="008630E9">
        <w:rPr>
          <w:rFonts w:ascii="Verdana" w:hAnsi="Verdana"/>
          <w:lang w:val="fr-BE"/>
        </w:rPr>
        <w:t xml:space="preserve"> la forme juridique, les structures, les moyens humains et matériels, les implantations de sa société;</w:t>
      </w:r>
    </w:p>
    <w:p w:rsidR="008630E9" w:rsidRPr="008630E9" w:rsidRDefault="008630E9" w:rsidP="007B3699">
      <w:pPr>
        <w:pStyle w:val="ListParagraph"/>
        <w:numPr>
          <w:ilvl w:val="1"/>
          <w:numId w:val="5"/>
        </w:numPr>
        <w:jc w:val="both"/>
        <w:rPr>
          <w:rFonts w:ascii="Verdana" w:hAnsi="Verdana"/>
          <w:lang w:val="fr-BE"/>
        </w:rPr>
      </w:pPr>
      <w:proofErr w:type="gramStart"/>
      <w:r w:rsidRPr="008630E9">
        <w:rPr>
          <w:rFonts w:ascii="Verdana" w:hAnsi="Verdana"/>
          <w:lang w:val="fr-BE"/>
        </w:rPr>
        <w:t>le</w:t>
      </w:r>
      <w:proofErr w:type="gramEnd"/>
      <w:r w:rsidRPr="008630E9">
        <w:rPr>
          <w:rFonts w:ascii="Verdana" w:hAnsi="Verdana"/>
          <w:lang w:val="fr-BE"/>
        </w:rPr>
        <w:t xml:space="preserve"> départ d’un expert;</w:t>
      </w:r>
    </w:p>
    <w:p w:rsidR="008630E9" w:rsidRPr="008630E9" w:rsidRDefault="008630E9" w:rsidP="007B3699">
      <w:pPr>
        <w:pStyle w:val="ListParagraph"/>
        <w:numPr>
          <w:ilvl w:val="1"/>
          <w:numId w:val="5"/>
        </w:numPr>
        <w:jc w:val="both"/>
        <w:rPr>
          <w:rFonts w:ascii="Verdana" w:hAnsi="Verdana"/>
          <w:lang w:val="fr-BE"/>
        </w:rPr>
      </w:pPr>
      <w:proofErr w:type="gramStart"/>
      <w:r w:rsidRPr="008630E9">
        <w:rPr>
          <w:rFonts w:ascii="Verdana" w:hAnsi="Verdana"/>
          <w:lang w:val="fr-BE"/>
        </w:rPr>
        <w:t>dans</w:t>
      </w:r>
      <w:proofErr w:type="gramEnd"/>
      <w:r w:rsidRPr="008630E9">
        <w:rPr>
          <w:rFonts w:ascii="Verdana" w:hAnsi="Verdana"/>
          <w:lang w:val="fr-BE"/>
        </w:rPr>
        <w:t xml:space="preserve"> ses rapports avec le fabricant des matériels spécifiques qu’il met en œuvre et dans la liste des matériels utilisés;</w:t>
      </w:r>
    </w:p>
    <w:p w:rsidR="008630E9" w:rsidRDefault="008630E9" w:rsidP="007B3699">
      <w:pPr>
        <w:pStyle w:val="ListParagraph"/>
        <w:numPr>
          <w:ilvl w:val="0"/>
          <w:numId w:val="5"/>
        </w:numPr>
        <w:jc w:val="both"/>
        <w:rPr>
          <w:rFonts w:ascii="Verdana" w:hAnsi="Verdana"/>
          <w:lang w:val="fr-BE"/>
        </w:rPr>
      </w:pPr>
      <w:proofErr w:type="gramStart"/>
      <w:r w:rsidRPr="008630E9">
        <w:rPr>
          <w:rFonts w:ascii="Verdana" w:hAnsi="Verdana"/>
          <w:lang w:val="fr-BE"/>
        </w:rPr>
        <w:t>faciliter</w:t>
      </w:r>
      <w:proofErr w:type="gramEnd"/>
      <w:r w:rsidRPr="008630E9">
        <w:rPr>
          <w:rFonts w:ascii="Verdana" w:hAnsi="Verdana"/>
          <w:lang w:val="fr-BE"/>
        </w:rPr>
        <w:t xml:space="preserve"> la tâche de tous auditeurs techniques, désignés par </w:t>
      </w:r>
      <w:r w:rsidRPr="008630E9">
        <w:rPr>
          <w:rFonts w:ascii="Verdana" w:hAnsi="Verdana"/>
          <w:b/>
          <w:lang w:val="fr-BE"/>
        </w:rPr>
        <w:t>ANPI Division Certification</w:t>
      </w:r>
      <w:r w:rsidRPr="008630E9">
        <w:rPr>
          <w:rFonts w:ascii="Verdana" w:hAnsi="Verdana"/>
          <w:lang w:val="fr-BE"/>
        </w:rPr>
        <w:t>, pour procéder aux visites, inspections des moyens et des installations qu’il a réalisées et dont il assure la maintenance;</w:t>
      </w:r>
    </w:p>
    <w:p w:rsidR="008630E9" w:rsidRDefault="008630E9" w:rsidP="007B3699">
      <w:pPr>
        <w:pStyle w:val="ListParagraph"/>
        <w:numPr>
          <w:ilvl w:val="0"/>
          <w:numId w:val="5"/>
        </w:numPr>
        <w:jc w:val="both"/>
        <w:rPr>
          <w:rFonts w:ascii="Verdana" w:hAnsi="Verdana"/>
          <w:lang w:val="fr-BE"/>
        </w:rPr>
      </w:pPr>
      <w:proofErr w:type="gramStart"/>
      <w:r w:rsidRPr="008630E9">
        <w:rPr>
          <w:rFonts w:ascii="Verdana" w:hAnsi="Verdana"/>
          <w:lang w:val="fr-BE"/>
        </w:rPr>
        <w:t>réaliser</w:t>
      </w:r>
      <w:proofErr w:type="gramEnd"/>
      <w:r w:rsidRPr="008630E9">
        <w:rPr>
          <w:rFonts w:ascii="Verdana" w:hAnsi="Verdana"/>
          <w:lang w:val="fr-BE"/>
        </w:rPr>
        <w:t xml:space="preserve"> chaque installation conformément aux règles spécifiées dans les règlements cités dans point 1;</w:t>
      </w:r>
    </w:p>
    <w:p w:rsidR="008630E9" w:rsidRPr="008630E9" w:rsidRDefault="008630E9" w:rsidP="007B3699">
      <w:pPr>
        <w:pStyle w:val="ListParagraph"/>
        <w:numPr>
          <w:ilvl w:val="0"/>
          <w:numId w:val="5"/>
        </w:numPr>
        <w:jc w:val="both"/>
        <w:rPr>
          <w:rFonts w:ascii="Verdana" w:hAnsi="Verdana"/>
          <w:lang w:val="fr-BE"/>
        </w:rPr>
      </w:pPr>
      <w:proofErr w:type="gramStart"/>
      <w:r w:rsidRPr="008630E9">
        <w:rPr>
          <w:rFonts w:ascii="Verdana" w:hAnsi="Verdana"/>
          <w:lang w:val="fr-BE"/>
        </w:rPr>
        <w:t>ne</w:t>
      </w:r>
      <w:proofErr w:type="gramEnd"/>
      <w:r w:rsidRPr="008630E9">
        <w:rPr>
          <w:rFonts w:ascii="Verdana" w:hAnsi="Verdana"/>
          <w:lang w:val="fr-BE"/>
        </w:rPr>
        <w:t xml:space="preserve"> faire référence à la certification </w:t>
      </w:r>
      <w:r w:rsidRPr="008630E9">
        <w:rPr>
          <w:rFonts w:ascii="Verdana" w:hAnsi="Verdana"/>
          <w:b/>
          <w:lang w:val="fr-BE"/>
        </w:rPr>
        <w:t>ANPI Division Certification</w:t>
      </w:r>
      <w:r w:rsidRPr="008630E9">
        <w:rPr>
          <w:rFonts w:ascii="Verdana" w:hAnsi="Verdana"/>
          <w:lang w:val="fr-BE"/>
        </w:rPr>
        <w:t xml:space="preserve"> que dans la mesure où il en est toujours titulaire</w:t>
      </w:r>
      <w:r>
        <w:rPr>
          <w:rFonts w:ascii="Verdana" w:hAnsi="Verdana"/>
          <w:lang w:val="fr-BE"/>
        </w:rPr>
        <w:t>;</w:t>
      </w:r>
    </w:p>
    <w:p w:rsidR="00802D55" w:rsidRDefault="008630E9" w:rsidP="007B3699">
      <w:pPr>
        <w:pStyle w:val="ListParagraph"/>
        <w:numPr>
          <w:ilvl w:val="0"/>
          <w:numId w:val="5"/>
        </w:numPr>
        <w:spacing w:after="200" w:line="276" w:lineRule="auto"/>
        <w:ind w:right="6"/>
        <w:jc w:val="both"/>
        <w:rPr>
          <w:rFonts w:ascii="Verdana" w:hAnsi="Verdana"/>
          <w:szCs w:val="18"/>
          <w:lang w:val="fr-FR"/>
        </w:rPr>
      </w:pPr>
      <w:proofErr w:type="gramStart"/>
      <w:r w:rsidRPr="00802D55">
        <w:rPr>
          <w:rFonts w:ascii="Verdana" w:hAnsi="Verdana"/>
          <w:lang w:val="fr-BE"/>
        </w:rPr>
        <w:t>respecter</w:t>
      </w:r>
      <w:proofErr w:type="gramEnd"/>
      <w:r w:rsidRPr="00802D55">
        <w:rPr>
          <w:rFonts w:ascii="Verdana" w:hAnsi="Verdana"/>
          <w:lang w:val="fr-BE"/>
        </w:rPr>
        <w:t xml:space="preserve"> les spécificités nationales spécifiques lorsqu’il en existe</w:t>
      </w:r>
      <w:r w:rsidR="00802D55">
        <w:rPr>
          <w:rFonts w:ascii="Verdana" w:hAnsi="Verdana"/>
          <w:lang w:val="fr-BE"/>
        </w:rPr>
        <w:t> ;</w:t>
      </w:r>
    </w:p>
    <w:p w:rsidR="00802D55" w:rsidRDefault="001A2466">
      <w:pPr>
        <w:pStyle w:val="ListParagraph"/>
        <w:numPr>
          <w:ilvl w:val="0"/>
          <w:numId w:val="5"/>
        </w:numPr>
        <w:spacing w:after="200" w:line="276" w:lineRule="auto"/>
        <w:ind w:right="6"/>
        <w:jc w:val="both"/>
        <w:rPr>
          <w:rFonts w:ascii="Verdana" w:hAnsi="Verdana"/>
          <w:szCs w:val="18"/>
          <w:lang w:val="fr-FR"/>
        </w:rPr>
      </w:pPr>
      <w:proofErr w:type="gramStart"/>
      <w:r w:rsidRPr="00802D55">
        <w:rPr>
          <w:rFonts w:ascii="Verdana" w:hAnsi="Verdana"/>
          <w:szCs w:val="18"/>
          <w:lang w:val="fr-FR"/>
        </w:rPr>
        <w:t>compléter</w:t>
      </w:r>
      <w:proofErr w:type="gramEnd"/>
      <w:r w:rsidRPr="00802D55">
        <w:rPr>
          <w:rFonts w:ascii="Verdana" w:hAnsi="Verdana"/>
          <w:szCs w:val="18"/>
          <w:lang w:val="fr-FR"/>
        </w:rPr>
        <w:t xml:space="preserve"> son dossier, si nécessaire, à la demande </w:t>
      </w:r>
      <w:r w:rsidR="00397ADE" w:rsidRPr="00802D55">
        <w:rPr>
          <w:rFonts w:ascii="Verdana" w:hAnsi="Verdana"/>
          <w:szCs w:val="18"/>
          <w:lang w:val="fr-FR"/>
        </w:rPr>
        <w:t xml:space="preserve">de </w:t>
      </w:r>
      <w:r w:rsidR="00397ADE" w:rsidRPr="00802D55">
        <w:rPr>
          <w:rFonts w:ascii="Verdana" w:hAnsi="Verdana"/>
          <w:b/>
          <w:lang w:val="fr-BE"/>
        </w:rPr>
        <w:t>ANPI Division Certification</w:t>
      </w:r>
      <w:r w:rsidRPr="00802D55">
        <w:rPr>
          <w:rFonts w:ascii="Verdana" w:hAnsi="Verdana"/>
          <w:szCs w:val="18"/>
          <w:lang w:val="fr-FR"/>
        </w:rPr>
        <w:t>, par tous les renseignements et pièces justificatives</w:t>
      </w:r>
      <w:r w:rsidR="00AA04D0" w:rsidRPr="00802D55">
        <w:rPr>
          <w:sz w:val="22"/>
          <w:lang w:val="fr-BE"/>
        </w:rPr>
        <w:t xml:space="preserve"> </w:t>
      </w:r>
      <w:r w:rsidR="00AA04D0" w:rsidRPr="00802D55">
        <w:rPr>
          <w:rFonts w:ascii="Verdana" w:hAnsi="Verdana"/>
          <w:szCs w:val="18"/>
          <w:lang w:val="fr-FR"/>
        </w:rPr>
        <w:t>en vue de permettre l'évaluation complète de sa demande</w:t>
      </w:r>
      <w:r w:rsidR="00802D55">
        <w:rPr>
          <w:rFonts w:ascii="Verdana" w:hAnsi="Verdana"/>
          <w:szCs w:val="18"/>
          <w:lang w:val="fr-FR"/>
        </w:rPr>
        <w:t> ;</w:t>
      </w:r>
    </w:p>
    <w:p w:rsidR="00574739" w:rsidRPr="00802D55" w:rsidRDefault="00802D55" w:rsidP="007B3699">
      <w:pPr>
        <w:pStyle w:val="ListParagraph"/>
        <w:numPr>
          <w:ilvl w:val="0"/>
          <w:numId w:val="5"/>
        </w:numPr>
        <w:spacing w:after="200" w:line="276" w:lineRule="auto"/>
        <w:ind w:right="6"/>
        <w:jc w:val="both"/>
        <w:rPr>
          <w:rFonts w:ascii="Verdana" w:hAnsi="Verdana"/>
          <w:b/>
          <w:sz w:val="22"/>
          <w:szCs w:val="22"/>
          <w:lang w:val="fr-BE"/>
        </w:rPr>
      </w:pPr>
      <w:proofErr w:type="gramStart"/>
      <w:r w:rsidRPr="00802D55">
        <w:rPr>
          <w:rFonts w:ascii="Verdana" w:hAnsi="Verdana"/>
          <w:szCs w:val="18"/>
          <w:lang w:val="fr-FR"/>
        </w:rPr>
        <w:t>accepter</w:t>
      </w:r>
      <w:proofErr w:type="gramEnd"/>
      <w:r w:rsidRPr="00802D55">
        <w:rPr>
          <w:rFonts w:ascii="Verdana" w:hAnsi="Verdana"/>
          <w:szCs w:val="18"/>
          <w:lang w:val="fr-FR"/>
        </w:rPr>
        <w:t xml:space="preserve"> les frais de certification et les frais des contrôles périodiques qui sont prévus dans le cadre de la "convention de certification".</w:t>
      </w:r>
    </w:p>
    <w:p w:rsidR="00802D55" w:rsidRDefault="00802D55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733198" w:rsidTr="00574739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733198">
              <w:rPr>
                <w:rFonts w:ascii="Verdana" w:hAnsi="Verdana"/>
              </w:rPr>
            </w:r>
            <w:r w:rsidR="00733198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8630E9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BOSEC 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>e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>n tant qu’entreprise spécialisé</w:t>
            </w:r>
            <w:r w:rsidR="00397ADE">
              <w:rPr>
                <w:rFonts w:ascii="Verdana" w:hAnsi="Verdana"/>
                <w:sz w:val="18"/>
                <w:szCs w:val="18"/>
                <w:lang w:val="fr-BE"/>
              </w:rPr>
              <w:t>e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 tel que repris au point 1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  <w:tr w:rsidR="0094270B" w:rsidRPr="001477B8" w:rsidTr="00574739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733198">
              <w:rPr>
                <w:rFonts w:ascii="Verdana" w:hAnsi="Verdana"/>
              </w:rPr>
            </w:r>
            <w:r w:rsidR="00733198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8630E9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 renouvellement du certificat </w: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1477B8" w:rsidTr="00574739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733198">
              <w:rPr>
                <w:rFonts w:ascii="Verdana" w:hAnsi="Verdana"/>
              </w:rPr>
            </w:r>
            <w:r w:rsidR="00733198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 du certificat </w: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</w:t>
      </w:r>
      <w:proofErr w:type="gramStart"/>
      <w:r w:rsidRPr="007D52A1">
        <w:rPr>
          <w:rFonts w:ascii="Verdana" w:hAnsi="Verdana"/>
          <w:lang w:val="fr-BE"/>
        </w:rPr>
        <w:t xml:space="preserve"> «néant</w:t>
      </w:r>
      <w:proofErr w:type="gramEnd"/>
      <w:r w:rsidRPr="007D52A1">
        <w:rPr>
          <w:rFonts w:ascii="Verdana" w:hAnsi="Verdana"/>
          <w:lang w:val="fr-BE"/>
        </w:rPr>
        <w:t>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Default="005C3B3A" w:rsidP="007D52A1">
      <w:pPr>
        <w:jc w:val="both"/>
        <w:rPr>
          <w:rFonts w:ascii="Verdana" w:hAnsi="Verdana"/>
          <w:lang w:val="fr-BE"/>
        </w:rPr>
      </w:pPr>
    </w:p>
    <w:p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 xml:space="preserve">Donnez la liste de vos sièges d’exploitation, avec adresse complète et description des </w:t>
      </w:r>
      <w:proofErr w:type="gramStart"/>
      <w:r w:rsidRPr="005C3B3A">
        <w:rPr>
          <w:rFonts w:ascii="Verdana" w:hAnsi="Verdana"/>
          <w:lang w:val="fr-BE"/>
        </w:rPr>
        <w:t>activités:</w:t>
      </w:r>
      <w:proofErr w:type="gramEnd"/>
    </w:p>
    <w:p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0"/>
        <w:gridCol w:w="3207"/>
        <w:gridCol w:w="3221"/>
      </w:tblGrid>
      <w:tr w:rsidR="005C3B3A" w:rsidTr="005C3B3A">
        <w:tc>
          <w:tcPr>
            <w:tcW w:w="3195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des principaux dirigeants :</w:t>
      </w:r>
    </w:p>
    <w:p w:rsidR="005C3B3A" w:rsidRDefault="005C3B3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5C3B3A" w:rsidTr="001477B8">
        <w:tc>
          <w:tcPr>
            <w:tcW w:w="3195" w:type="dxa"/>
          </w:tcPr>
          <w:p w:rsidR="005C3B3A" w:rsidRDefault="005C3B3A" w:rsidP="001477B8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5C3B3A" w:rsidRDefault="005C3B3A" w:rsidP="001477B8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5C3B3A" w:rsidRDefault="005C3B3A" w:rsidP="001477B8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5C3B3A" w:rsidTr="001477B8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1477B8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1477B8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1477B8">
        <w:tc>
          <w:tcPr>
            <w:tcW w:w="3195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8502AD" w:rsidRDefault="008502AD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Le cas échéant, copie du certificat ISO9001 et du dernier rapport </w:t>
      </w:r>
      <w:proofErr w:type="gramStart"/>
      <w:r>
        <w:rPr>
          <w:rFonts w:ascii="Verdana" w:hAnsi="Verdana"/>
          <w:lang w:val="fr-BE"/>
        </w:rPr>
        <w:t>d’audit:</w:t>
      </w:r>
      <w:proofErr w:type="gramEnd"/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</w:t>
      </w:r>
      <w:r w:rsidRPr="005C3B3A">
        <w:rPr>
          <w:rFonts w:ascii="Verdana" w:hAnsi="Verdana"/>
          <w:lang w:val="fr-BE"/>
        </w:rPr>
        <w:t>’organigramme général de l’entreprise (limité aux grandes fonctions de l’entreprise</w:t>
      </w:r>
      <w:proofErr w:type="gramStart"/>
      <w:r w:rsidRPr="005C3B3A">
        <w:rPr>
          <w:rFonts w:ascii="Verdana" w:hAnsi="Verdana"/>
          <w:lang w:val="fr-BE"/>
        </w:rPr>
        <w:t>)</w:t>
      </w:r>
      <w:r w:rsidR="00462538">
        <w:rPr>
          <w:rFonts w:ascii="Verdana" w:hAnsi="Verdana"/>
          <w:lang w:val="fr-BE"/>
        </w:rPr>
        <w:t>;</w:t>
      </w:r>
      <w:proofErr w:type="gramEnd"/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 xml:space="preserve">Déclaration </w:t>
      </w:r>
      <w:r w:rsidR="008502AD">
        <w:rPr>
          <w:rFonts w:ascii="Verdana" w:hAnsi="Verdana"/>
          <w:lang w:val="fr-BE"/>
        </w:rPr>
        <w:t>sur l’honneur que l’entreprise</w:t>
      </w:r>
      <w:r w:rsidRPr="005C3B3A">
        <w:rPr>
          <w:rFonts w:ascii="Verdana" w:hAnsi="Verdana"/>
          <w:lang w:val="fr-BE"/>
        </w:rPr>
        <w:t xml:space="preserve"> ne fait </w:t>
      </w:r>
      <w:r w:rsidR="000237E6">
        <w:rPr>
          <w:rFonts w:ascii="Verdana" w:hAnsi="Verdana"/>
          <w:lang w:val="fr-BE"/>
        </w:rPr>
        <w:t xml:space="preserve">pas </w:t>
      </w:r>
      <w:r w:rsidR="00462538">
        <w:rPr>
          <w:rFonts w:ascii="Verdana" w:hAnsi="Verdana"/>
          <w:lang w:val="fr-BE"/>
        </w:rPr>
        <w:t xml:space="preserve">l'objet d'une </w:t>
      </w:r>
      <w:proofErr w:type="gramStart"/>
      <w:r w:rsidR="00462538">
        <w:rPr>
          <w:rFonts w:ascii="Verdana" w:hAnsi="Verdana"/>
          <w:lang w:val="fr-BE"/>
        </w:rPr>
        <w:t>condamnation;</w:t>
      </w:r>
      <w:proofErr w:type="gramEnd"/>
    </w:p>
    <w:p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 xml:space="preserve">Déclaration sur l’honneur que l’entreprise n’est pas en état de faillite, concordat ou </w:t>
      </w:r>
      <w:proofErr w:type="gramStart"/>
      <w:r w:rsidRPr="005C3B3A">
        <w:rPr>
          <w:rFonts w:ascii="Verdana" w:hAnsi="Verdana"/>
          <w:lang w:val="fr-BE"/>
        </w:rPr>
        <w:t>liquidation</w:t>
      </w:r>
      <w:r w:rsidR="00462538">
        <w:rPr>
          <w:rFonts w:ascii="Verdana" w:hAnsi="Verdana"/>
          <w:lang w:val="fr-BE"/>
        </w:rPr>
        <w:t>;</w:t>
      </w:r>
      <w:proofErr w:type="gramEnd"/>
    </w:p>
    <w:p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Attestation</w:t>
      </w:r>
      <w:r w:rsidR="000237E6">
        <w:rPr>
          <w:rFonts w:ascii="Verdana" w:hAnsi="Verdana"/>
          <w:lang w:val="fr-BE"/>
        </w:rPr>
        <w:t>s</w:t>
      </w:r>
      <w:r w:rsidRPr="005C3B3A">
        <w:rPr>
          <w:rFonts w:ascii="Verdana" w:hAnsi="Verdana"/>
          <w:lang w:val="fr-BE"/>
        </w:rPr>
        <w:t xml:space="preserve"> TVA et </w:t>
      </w:r>
      <w:proofErr w:type="gramStart"/>
      <w:r w:rsidRPr="005C3B3A">
        <w:rPr>
          <w:rFonts w:ascii="Verdana" w:hAnsi="Verdana"/>
          <w:lang w:val="fr-BE"/>
        </w:rPr>
        <w:t>ONSS</w:t>
      </w:r>
      <w:r w:rsidR="00462538">
        <w:rPr>
          <w:rFonts w:ascii="Verdana" w:hAnsi="Verdana"/>
          <w:lang w:val="fr-BE"/>
        </w:rPr>
        <w:t>;</w:t>
      </w:r>
      <w:proofErr w:type="gramEnd"/>
    </w:p>
    <w:p w:rsidR="008502AD" w:rsidRDefault="000F0432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502AD">
        <w:rPr>
          <w:rFonts w:ascii="Verdana" w:hAnsi="Verdana"/>
          <w:lang w:val="fr-BE"/>
        </w:rPr>
        <w:t>Attestation d’assurances responsabilité civile exploitation &amp; après livraison et défense en justice tel que</w:t>
      </w:r>
      <w:r w:rsidR="008502AD" w:rsidRPr="008502AD">
        <w:rPr>
          <w:rFonts w:ascii="Verdana" w:hAnsi="Verdana"/>
          <w:lang w:val="fr-BE"/>
        </w:rPr>
        <w:t xml:space="preserve"> décrit dans le règlement BOSEC</w:t>
      </w:r>
      <w:r w:rsidRPr="008502AD">
        <w:rPr>
          <w:rFonts w:ascii="Verdana" w:hAnsi="Verdana"/>
          <w:lang w:val="fr-BE"/>
        </w:rPr>
        <w:t xml:space="preserve"> (</w:t>
      </w:r>
      <w:r w:rsidR="008502AD" w:rsidRPr="008502AD">
        <w:rPr>
          <w:rFonts w:ascii="Verdana" w:hAnsi="Verdana"/>
          <w:lang w:val="fr-BE"/>
        </w:rPr>
        <w:t>article 3.6</w:t>
      </w:r>
      <w:proofErr w:type="gramStart"/>
      <w:r w:rsidRPr="008502AD">
        <w:rPr>
          <w:rFonts w:ascii="Verdana" w:hAnsi="Verdana"/>
          <w:lang w:val="fr-BE"/>
        </w:rPr>
        <w:t>);</w:t>
      </w:r>
      <w:proofErr w:type="gramEnd"/>
    </w:p>
    <w:p w:rsidR="008502AD" w:rsidRDefault="008502A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502AD">
        <w:rPr>
          <w:rFonts w:ascii="Verdana" w:hAnsi="Verdana"/>
          <w:lang w:val="fr-BE"/>
        </w:rPr>
        <w:t>Liste gamme de produits</w:t>
      </w:r>
      <w:r>
        <w:rPr>
          <w:rFonts w:ascii="Verdana" w:hAnsi="Verdana"/>
          <w:lang w:val="fr-BE"/>
        </w:rPr>
        <w:t xml:space="preserve">, certifications dont les matériels font déjà l’objet (BOSEC, …). </w:t>
      </w:r>
      <w:proofErr w:type="gramStart"/>
      <w:r w:rsidR="007C0002">
        <w:rPr>
          <w:rFonts w:ascii="Verdana" w:hAnsi="Verdana"/>
          <w:lang w:val="fr-BE"/>
        </w:rPr>
        <w:t>Note:</w:t>
      </w:r>
      <w:proofErr w:type="gramEnd"/>
      <w:r w:rsidR="007C0002">
        <w:rPr>
          <w:rFonts w:ascii="Verdana" w:hAnsi="Verdana"/>
          <w:lang w:val="fr-BE"/>
        </w:rPr>
        <w:t xml:space="preserve"> Pour les systèmes de détections automatiques d’incendie,</w:t>
      </w:r>
      <w:r>
        <w:rPr>
          <w:rFonts w:ascii="Verdana" w:hAnsi="Verdana"/>
          <w:lang w:val="fr-BE"/>
        </w:rPr>
        <w:t xml:space="preserve"> ils doivent </w:t>
      </w:r>
      <w:r w:rsidRPr="008502AD">
        <w:rPr>
          <w:rFonts w:ascii="Verdana" w:hAnsi="Verdana"/>
          <w:lang w:val="fr-BE"/>
        </w:rPr>
        <w:t xml:space="preserve">être certifiés </w:t>
      </w:r>
      <w:r>
        <w:rPr>
          <w:rFonts w:ascii="Verdana" w:hAnsi="Verdana"/>
          <w:lang w:val="fr-BE"/>
        </w:rPr>
        <w:t xml:space="preserve">EN54-13 </w:t>
      </w:r>
      <w:r w:rsidRPr="008502AD">
        <w:rPr>
          <w:rFonts w:ascii="Verdana" w:hAnsi="Verdana"/>
          <w:lang w:val="fr-BE"/>
        </w:rPr>
        <w:t>par ANPI sous la marque BOSEC</w:t>
      </w:r>
      <w:r>
        <w:rPr>
          <w:rFonts w:ascii="Verdana" w:hAnsi="Verdana"/>
          <w:lang w:val="fr-BE"/>
        </w:rPr>
        <w:t>;</w:t>
      </w:r>
    </w:p>
    <w:p w:rsidR="008502AD" w:rsidRDefault="008502A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</w:t>
      </w:r>
      <w:r w:rsidRPr="008502AD">
        <w:rPr>
          <w:rFonts w:ascii="Verdana" w:hAnsi="Verdana"/>
          <w:lang w:val="fr-BE"/>
        </w:rPr>
        <w:t>éclaration de formation de la part du distributeur/</w:t>
      </w:r>
      <w:proofErr w:type="gramStart"/>
      <w:r w:rsidRPr="008502AD">
        <w:rPr>
          <w:rFonts w:ascii="Verdana" w:hAnsi="Verdana"/>
          <w:lang w:val="fr-BE"/>
        </w:rPr>
        <w:t>fabriquant;</w:t>
      </w:r>
      <w:proofErr w:type="gramEnd"/>
    </w:p>
    <w:p w:rsidR="005C3B3A" w:rsidRDefault="008502A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502AD">
        <w:rPr>
          <w:rFonts w:ascii="Verdana" w:hAnsi="Verdana"/>
          <w:lang w:val="fr-BE"/>
        </w:rPr>
        <w:t>La preuve de liens privilégiés au plan technico-commercial avec le constructeur de matériels (accord de vente écrit)</w:t>
      </w:r>
      <w:r>
        <w:rPr>
          <w:rFonts w:ascii="Verdana" w:hAnsi="Verdana"/>
          <w:lang w:val="fr-BE"/>
        </w:rPr>
        <w:t xml:space="preserve"> dans lequel il stipule également le tenir informé de toute modification apportée au </w:t>
      </w:r>
      <w:proofErr w:type="gramStart"/>
      <w:r>
        <w:rPr>
          <w:rFonts w:ascii="Verdana" w:hAnsi="Verdana"/>
          <w:lang w:val="fr-BE"/>
        </w:rPr>
        <w:t>produi</w:t>
      </w:r>
      <w:r w:rsidR="007C0002">
        <w:rPr>
          <w:rFonts w:ascii="Verdana" w:hAnsi="Verdana"/>
          <w:lang w:val="fr-BE"/>
        </w:rPr>
        <w:t>t;</w:t>
      </w:r>
      <w:proofErr w:type="gramEnd"/>
    </w:p>
    <w:p w:rsidR="007C0002" w:rsidRPr="008502AD" w:rsidRDefault="00C27B82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b/>
          <w:lang w:val="fr-BE"/>
        </w:rPr>
        <w:t>Egalement et u</w:t>
      </w:r>
      <w:r w:rsidR="007C0002" w:rsidRPr="00BD1C4F">
        <w:rPr>
          <w:rFonts w:ascii="Verdana" w:hAnsi="Verdana"/>
          <w:b/>
          <w:lang w:val="fr-BE"/>
        </w:rPr>
        <w:t>niquement app</w:t>
      </w:r>
      <w:r w:rsidR="00BD1C4F" w:rsidRPr="00BD1C4F">
        <w:rPr>
          <w:rFonts w:ascii="Verdana" w:hAnsi="Verdana"/>
          <w:b/>
          <w:lang w:val="fr-BE"/>
        </w:rPr>
        <w:t xml:space="preserve">licable pour la certification de l’évacuation de la fumée et de la </w:t>
      </w:r>
      <w:proofErr w:type="gramStart"/>
      <w:r w:rsidR="00BD1C4F" w:rsidRPr="00BD1C4F">
        <w:rPr>
          <w:rFonts w:ascii="Verdana" w:hAnsi="Verdana"/>
          <w:b/>
          <w:lang w:val="fr-BE"/>
        </w:rPr>
        <w:t>chaleur</w:t>
      </w:r>
      <w:r>
        <w:rPr>
          <w:rFonts w:ascii="Verdana" w:hAnsi="Verdana"/>
          <w:lang w:val="fr-BE"/>
        </w:rPr>
        <w:t>:</w:t>
      </w:r>
      <w:proofErr w:type="gramEnd"/>
      <w:r>
        <w:rPr>
          <w:rFonts w:ascii="Verdana" w:hAnsi="Verdana"/>
          <w:lang w:val="fr-BE"/>
        </w:rPr>
        <w:t xml:space="preserve"> le certificat VCA.</w:t>
      </w:r>
    </w:p>
    <w:p w:rsidR="00115239" w:rsidRDefault="00115239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lastRenderedPageBreak/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dernières années dont celle en cours et à l’exclusion des personnels temporaires. </w:t>
      </w:r>
      <w:r>
        <w:rPr>
          <w:rFonts w:ascii="Verdana" w:hAnsi="Verdana"/>
          <w:lang w:val="fr-BE"/>
        </w:rPr>
        <w:t xml:space="preserve">Joindre également les attestations de réussite ou recyclage de </w:t>
      </w:r>
      <w:r>
        <w:rPr>
          <w:rFonts w:ascii="Verdana" w:hAnsi="Verdana"/>
          <w:b/>
          <w:lang w:val="fr-BE"/>
        </w:rPr>
        <w:t>tout</w:t>
      </w:r>
      <w:r w:rsidRPr="00462538">
        <w:rPr>
          <w:rFonts w:ascii="Verdana" w:hAnsi="Verdana"/>
          <w:b/>
          <w:lang w:val="fr-BE"/>
        </w:rPr>
        <w:t xml:space="preserve"> le personnel relevant de l’activité</w:t>
      </w:r>
      <w:r>
        <w:rPr>
          <w:rFonts w:ascii="Verdana" w:hAnsi="Verdana"/>
          <w:lang w:val="fr-BE"/>
        </w:rPr>
        <w:t>.</w:t>
      </w:r>
    </w:p>
    <w:p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:rsidTr="00306183">
        <w:tc>
          <w:tcPr>
            <w:tcW w:w="5740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733198" w:rsidTr="00306183">
        <w:tc>
          <w:tcPr>
            <w:tcW w:w="5740" w:type="dxa"/>
          </w:tcPr>
          <w:p w:rsidR="00462538" w:rsidRPr="00044980" w:rsidRDefault="00462538" w:rsidP="001477B8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</w:tr>
      <w:tr w:rsidR="008502AD" w:rsidRPr="00044980" w:rsidTr="00306183">
        <w:tc>
          <w:tcPr>
            <w:tcW w:w="5740" w:type="dxa"/>
          </w:tcPr>
          <w:p w:rsidR="008502AD" w:rsidRPr="008502AD" w:rsidRDefault="008502AD" w:rsidP="008502AD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Ouvriers</w:t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502AD" w:rsidRPr="0091086C" w:rsidTr="00306183">
        <w:tc>
          <w:tcPr>
            <w:tcW w:w="5740" w:type="dxa"/>
          </w:tcPr>
          <w:p w:rsidR="008502AD" w:rsidRPr="008502AD" w:rsidRDefault="008502AD" w:rsidP="008502AD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 xml:space="preserve">Administratifs - </w:t>
            </w:r>
            <w:proofErr w:type="gramStart"/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techniciens:</w:t>
            </w:r>
            <w:proofErr w:type="gramEnd"/>
          </w:p>
          <w:p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 xml:space="preserve">- Services </w:t>
            </w:r>
            <w:proofErr w:type="gramStart"/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techniques;</w:t>
            </w:r>
            <w:proofErr w:type="gramEnd"/>
          </w:p>
          <w:p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502AD" w:rsidRPr="0091086C" w:rsidTr="00306183">
        <w:tc>
          <w:tcPr>
            <w:tcW w:w="5740" w:type="dxa"/>
          </w:tcPr>
          <w:p w:rsidR="008502AD" w:rsidRPr="008502AD" w:rsidRDefault="008502AD" w:rsidP="008502AD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proofErr w:type="gramStart"/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Cadres:</w:t>
            </w:r>
            <w:proofErr w:type="gramEnd"/>
          </w:p>
          <w:p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 xml:space="preserve">- Services </w:t>
            </w:r>
            <w:proofErr w:type="gramStart"/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techniques;</w:t>
            </w:r>
            <w:proofErr w:type="gramEnd"/>
          </w:p>
          <w:p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306183">
        <w:tc>
          <w:tcPr>
            <w:tcW w:w="5740" w:type="dxa"/>
          </w:tcPr>
          <w:p w:rsidR="00462538" w:rsidRPr="00044980" w:rsidRDefault="00462538" w:rsidP="001477B8">
            <w:pPr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91086C">
              <w:rPr>
                <w:rFonts w:ascii="Verdana" w:hAnsi="Verdana"/>
                <w:sz w:val="22"/>
                <w:szCs w:val="22"/>
                <w:lang w:val="fr-BE"/>
              </w:rPr>
              <w:t>Administratif</w:t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306183">
        <w:tc>
          <w:tcPr>
            <w:tcW w:w="5740" w:type="dxa"/>
          </w:tcPr>
          <w:p w:rsidR="00462538" w:rsidRPr="00044980" w:rsidRDefault="00462538" w:rsidP="001477B8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306183">
        <w:tc>
          <w:tcPr>
            <w:tcW w:w="5740" w:type="dxa"/>
          </w:tcPr>
          <w:p w:rsidR="00462538" w:rsidRPr="00044980" w:rsidRDefault="00462538" w:rsidP="001477B8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306183">
        <w:tc>
          <w:tcPr>
            <w:tcW w:w="5740" w:type="dxa"/>
          </w:tcPr>
          <w:p w:rsidR="00462538" w:rsidRPr="00044980" w:rsidRDefault="00462538" w:rsidP="001477B8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5C3B3A">
      <w:pPr>
        <w:ind w:right="5"/>
        <w:rPr>
          <w:rFonts w:ascii="Verdana" w:hAnsi="Verdana"/>
          <w:lang w:val="fr-BE"/>
        </w:rPr>
      </w:pPr>
    </w:p>
    <w:p w:rsidR="00220AEB" w:rsidRDefault="00220AEB" w:rsidP="005C3B3A">
      <w:pPr>
        <w:ind w:right="5"/>
        <w:rPr>
          <w:rFonts w:ascii="Verdana" w:hAnsi="Verdana"/>
          <w:b/>
          <w:lang w:val="fr-BE"/>
        </w:rPr>
      </w:pPr>
      <w:r>
        <w:rPr>
          <w:rFonts w:ascii="Verdana" w:hAnsi="Verdana"/>
          <w:lang w:val="fr-BE"/>
        </w:rPr>
        <w:t xml:space="preserve">Liste des experts </w:t>
      </w:r>
      <w:r>
        <w:rPr>
          <w:rFonts w:ascii="Verdana" w:hAnsi="Verdana"/>
          <w:b/>
          <w:lang w:val="fr-BE"/>
        </w:rPr>
        <w:t>ayant réussis l’examen BOSEC</w:t>
      </w:r>
    </w:p>
    <w:p w:rsidR="00BD1C4F" w:rsidRPr="00220AEB" w:rsidRDefault="00BD1C4F" w:rsidP="005C3B3A">
      <w:pPr>
        <w:ind w:right="5"/>
        <w:rPr>
          <w:rFonts w:ascii="Verdana" w:hAnsi="Verdana"/>
          <w:b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220AEB" w:rsidTr="00BD1C4F">
        <w:tc>
          <w:tcPr>
            <w:tcW w:w="3195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:rsidTr="00BD1C4F">
        <w:tc>
          <w:tcPr>
            <w:tcW w:w="3195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BD1C4F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20AEB" w:rsidRDefault="00220AEB" w:rsidP="005C3B3A">
      <w:pPr>
        <w:ind w:right="5"/>
        <w:rPr>
          <w:rFonts w:ascii="Verdana" w:hAnsi="Verdana"/>
          <w:lang w:val="fr-BE"/>
        </w:rPr>
      </w:pPr>
    </w:p>
    <w:p w:rsidR="00BD1C4F" w:rsidRDefault="00F37669" w:rsidP="005C3B3A">
      <w:pPr>
        <w:ind w:right="5"/>
        <w:rPr>
          <w:rFonts w:ascii="Verdana" w:hAnsi="Verdana"/>
          <w:b/>
          <w:lang w:val="fr-BE"/>
        </w:rPr>
      </w:pPr>
      <w:r>
        <w:rPr>
          <w:rFonts w:ascii="Verdana" w:hAnsi="Verdana"/>
          <w:b/>
          <w:u w:val="single"/>
          <w:lang w:val="fr-BE"/>
        </w:rPr>
        <w:t>Également</w:t>
      </w:r>
      <w:r w:rsidR="00C27B82">
        <w:rPr>
          <w:rFonts w:ascii="Verdana" w:hAnsi="Verdana"/>
          <w:b/>
          <w:u w:val="single"/>
          <w:lang w:val="fr-BE"/>
        </w:rPr>
        <w:t xml:space="preserve"> et u</w:t>
      </w:r>
      <w:r w:rsidR="00BD1C4F" w:rsidRPr="00BD1C4F">
        <w:rPr>
          <w:rFonts w:ascii="Verdana" w:hAnsi="Verdana"/>
          <w:b/>
          <w:u w:val="single"/>
          <w:lang w:val="fr-BE"/>
        </w:rPr>
        <w:t>niquement pour les traversé</w:t>
      </w:r>
      <w:r w:rsidR="00397ADE">
        <w:rPr>
          <w:rFonts w:ascii="Verdana" w:hAnsi="Verdana"/>
          <w:b/>
          <w:u w:val="single"/>
          <w:lang w:val="fr-BE"/>
        </w:rPr>
        <w:t>e</w:t>
      </w:r>
      <w:r w:rsidR="00BD1C4F" w:rsidRPr="00BD1C4F">
        <w:rPr>
          <w:rFonts w:ascii="Verdana" w:hAnsi="Verdana"/>
          <w:b/>
          <w:u w:val="single"/>
          <w:lang w:val="fr-BE"/>
        </w:rPr>
        <w:t>s coupe-feux (BOSEC FRS</w:t>
      </w:r>
      <w:proofErr w:type="gramStart"/>
      <w:r w:rsidR="00BD1C4F" w:rsidRPr="00BD1C4F">
        <w:rPr>
          <w:rFonts w:ascii="Verdana" w:hAnsi="Verdana"/>
          <w:b/>
          <w:u w:val="single"/>
          <w:lang w:val="fr-BE"/>
        </w:rPr>
        <w:t>)</w:t>
      </w:r>
      <w:r w:rsidR="00C27B82">
        <w:rPr>
          <w:rFonts w:ascii="Verdana" w:hAnsi="Verdana"/>
          <w:b/>
          <w:u w:val="single"/>
          <w:lang w:val="fr-BE"/>
        </w:rPr>
        <w:t>:</w:t>
      </w:r>
      <w:proofErr w:type="gramEnd"/>
      <w:r w:rsidR="00BD1C4F" w:rsidRPr="00BD1C4F">
        <w:rPr>
          <w:rFonts w:ascii="Verdana" w:hAnsi="Verdana"/>
          <w:b/>
          <w:lang w:val="fr-BE"/>
        </w:rPr>
        <w:t xml:space="preserve"> la liste du personnel exécutant :</w:t>
      </w:r>
    </w:p>
    <w:p w:rsidR="00BD1C4F" w:rsidRPr="00BD1C4F" w:rsidRDefault="00BD1C4F" w:rsidP="005C3B3A">
      <w:pPr>
        <w:ind w:right="5"/>
        <w:rPr>
          <w:rFonts w:ascii="Verdana" w:hAnsi="Verdana"/>
          <w:b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BD1C4F" w:rsidTr="004033D2">
        <w:tc>
          <w:tcPr>
            <w:tcW w:w="3195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:rsidTr="004033D2">
        <w:tc>
          <w:tcPr>
            <w:tcW w:w="3195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1C4F" w:rsidRDefault="00BD1C4F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220AEB" w:rsidRPr="00220AEB" w:rsidRDefault="00220AEB" w:rsidP="00220AEB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220AEB">
        <w:rPr>
          <w:rFonts w:ascii="Verdana" w:hAnsi="Verdana"/>
          <w:b/>
          <w:sz w:val="22"/>
          <w:szCs w:val="22"/>
          <w:lang w:val="fr-BE"/>
        </w:rPr>
        <w:lastRenderedPageBreak/>
        <w:t>Moyens</w:t>
      </w:r>
      <w:r>
        <w:rPr>
          <w:rFonts w:ascii="Verdana" w:hAnsi="Verdana"/>
          <w:b/>
          <w:sz w:val="22"/>
          <w:szCs w:val="22"/>
          <w:lang w:val="fr-BE"/>
        </w:rPr>
        <w:t xml:space="preserve"> de maintenance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20AEB" w:rsidRDefault="00220AEB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lang w:val="fr-BE"/>
        </w:rPr>
        <w:t xml:space="preserve">Numéro d’appel de la permanence </w:t>
      </w:r>
      <w:proofErr w:type="gramStart"/>
      <w:r>
        <w:rPr>
          <w:rFonts w:ascii="Verdana" w:hAnsi="Verdana"/>
          <w:lang w:val="fr-BE"/>
        </w:rPr>
        <w:t>téléphonique:</w:t>
      </w:r>
      <w:proofErr w:type="gramEnd"/>
      <w:r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18"/>
          <w:szCs w:val="18"/>
          <w:lang w:val="fr-FR"/>
        </w:rPr>
        <w:instrText xml:space="preserve"> FORMTEXT </w:instrText>
      </w:r>
      <w:r>
        <w:rPr>
          <w:rFonts w:ascii="Verdana" w:hAnsi="Verdana"/>
          <w:sz w:val="18"/>
          <w:szCs w:val="18"/>
          <w:lang w:val="fr-FR"/>
        </w:rPr>
      </w:r>
      <w:r>
        <w:rPr>
          <w:rFonts w:ascii="Verdana" w:hAnsi="Verdana"/>
          <w:sz w:val="18"/>
          <w:szCs w:val="18"/>
          <w:lang w:val="fr-FR"/>
        </w:rPr>
        <w:fldChar w:fldCharType="separate"/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sz w:val="18"/>
          <w:szCs w:val="18"/>
          <w:lang w:val="fr-FR"/>
        </w:rPr>
        <w:fldChar w:fldCharType="end"/>
      </w:r>
    </w:p>
    <w:p w:rsidR="00220AEB" w:rsidRPr="007B3699" w:rsidRDefault="00220AE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  <w:r w:rsidRPr="007B3699">
        <w:rPr>
          <w:rFonts w:ascii="Verdana" w:hAnsi="Verdana"/>
          <w:lang w:val="fr-BE"/>
        </w:rPr>
        <w:t xml:space="preserve">Nombre de véhicules affectés aux équipes de </w:t>
      </w:r>
      <w:proofErr w:type="gramStart"/>
      <w:r w:rsidRPr="007B3699">
        <w:rPr>
          <w:rFonts w:ascii="Verdana" w:hAnsi="Verdana"/>
          <w:lang w:val="fr-BE"/>
        </w:rPr>
        <w:t>maintenances:</w:t>
      </w:r>
      <w:proofErr w:type="gramEnd"/>
      <w:r w:rsidRPr="007B3699">
        <w:rPr>
          <w:rFonts w:ascii="Verdana" w:hAnsi="Verdana"/>
          <w:lang w:val="fr-BE"/>
        </w:rPr>
        <w:t xml:space="preserve"> </w:t>
      </w:r>
      <w:r w:rsidRPr="007B3699">
        <w:rPr>
          <w:rFonts w:ascii="Verdana" w:hAnsi="Verdana"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B3699">
        <w:rPr>
          <w:rFonts w:ascii="Verdana" w:hAnsi="Verdana"/>
          <w:lang w:val="fr-BE"/>
        </w:rPr>
        <w:instrText xml:space="preserve"> FORMTEXT </w:instrText>
      </w:r>
      <w:r w:rsidRPr="007B3699">
        <w:rPr>
          <w:rFonts w:ascii="Verdana" w:hAnsi="Verdana"/>
          <w:lang w:val="fr-BE"/>
        </w:rPr>
      </w:r>
      <w:r w:rsidRPr="007B3699">
        <w:rPr>
          <w:rFonts w:ascii="Verdana" w:hAnsi="Verdana"/>
          <w:lang w:val="fr-BE"/>
        </w:rPr>
        <w:fldChar w:fldCharType="separate"/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fldChar w:fldCharType="end"/>
      </w:r>
    </w:p>
    <w:p w:rsidR="00220AEB" w:rsidRDefault="00220AE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  <w:r w:rsidRPr="007B3699">
        <w:rPr>
          <w:rFonts w:ascii="Verdana" w:hAnsi="Verdana"/>
          <w:lang w:val="fr-BE"/>
        </w:rPr>
        <w:t xml:space="preserve">Délais d’intervention pour les clients sous </w:t>
      </w:r>
      <w:proofErr w:type="gramStart"/>
      <w:r w:rsidRPr="007B3699">
        <w:rPr>
          <w:rFonts w:ascii="Verdana" w:hAnsi="Verdana"/>
          <w:lang w:val="fr-BE"/>
        </w:rPr>
        <w:t>contrats:</w:t>
      </w:r>
      <w:proofErr w:type="gramEnd"/>
      <w:r w:rsidRPr="007B3699">
        <w:rPr>
          <w:rFonts w:ascii="Verdana" w:hAnsi="Verdana"/>
          <w:lang w:val="fr-BE"/>
        </w:rPr>
        <w:t xml:space="preserve"> </w:t>
      </w:r>
      <w:r w:rsidRPr="007B3699">
        <w:rPr>
          <w:rFonts w:ascii="Verdana" w:hAnsi="Verdana"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B3699">
        <w:rPr>
          <w:rFonts w:ascii="Verdana" w:hAnsi="Verdana"/>
          <w:lang w:val="fr-BE"/>
        </w:rPr>
        <w:instrText xml:space="preserve"> FORMTEXT </w:instrText>
      </w:r>
      <w:r w:rsidRPr="007B3699">
        <w:rPr>
          <w:rFonts w:ascii="Verdana" w:hAnsi="Verdana"/>
          <w:lang w:val="fr-BE"/>
        </w:rPr>
      </w:r>
      <w:r w:rsidRPr="007B3699">
        <w:rPr>
          <w:rFonts w:ascii="Verdana" w:hAnsi="Verdana"/>
          <w:lang w:val="fr-BE"/>
        </w:rPr>
        <w:fldChar w:fldCharType="separate"/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fldChar w:fldCharType="end"/>
      </w:r>
    </w:p>
    <w:p w:rsidR="00220AEB" w:rsidRPr="00E162C4" w:rsidRDefault="00220AE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9D47A2" w:rsidRDefault="000F0432" w:rsidP="009D47A2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0F0432">
        <w:rPr>
          <w:rFonts w:ascii="Verdana" w:hAnsi="Verdana"/>
          <w:b/>
          <w:sz w:val="22"/>
          <w:szCs w:val="22"/>
          <w:lang w:val="fr-BE"/>
        </w:rPr>
        <w:t>List</w:t>
      </w:r>
      <w:r w:rsidR="00397ADE">
        <w:rPr>
          <w:rFonts w:ascii="Verdana" w:hAnsi="Verdana"/>
          <w:b/>
          <w:sz w:val="22"/>
          <w:szCs w:val="22"/>
          <w:lang w:val="fr-BE"/>
        </w:rPr>
        <w:t>e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d’installation</w:t>
      </w:r>
      <w:r w:rsidR="00397ADE">
        <w:rPr>
          <w:rFonts w:ascii="Verdana" w:hAnsi="Verdana"/>
          <w:b/>
          <w:sz w:val="22"/>
          <w:szCs w:val="22"/>
          <w:lang w:val="fr-BE"/>
        </w:rPr>
        <w:t>s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de référence (uniquement pour une nouvelle demande)</w:t>
      </w: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Chaque installation doit être présentée comme </w:t>
      </w:r>
      <w:proofErr w:type="gramStart"/>
      <w:r>
        <w:rPr>
          <w:rFonts w:ascii="Verdana" w:hAnsi="Verdana"/>
          <w:lang w:val="fr-BE"/>
        </w:rPr>
        <w:t>suit:</w:t>
      </w:r>
      <w:proofErr w:type="gramEnd"/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Nom et adresse du </w:t>
      </w:r>
      <w:proofErr w:type="gramStart"/>
      <w:r>
        <w:rPr>
          <w:rFonts w:ascii="Verdana" w:hAnsi="Verdana"/>
          <w:lang w:val="fr-BE"/>
        </w:rPr>
        <w:t>client;</w:t>
      </w:r>
      <w:proofErr w:type="gramEnd"/>
    </w:p>
    <w:p w:rsidR="00220AEB" w:rsidRDefault="00220AE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Désignation du bâtiment ou complexe immobilier </w:t>
      </w:r>
      <w:proofErr w:type="gramStart"/>
      <w:r>
        <w:rPr>
          <w:rFonts w:ascii="Verdana" w:hAnsi="Verdana"/>
          <w:lang w:val="fr-BE"/>
        </w:rPr>
        <w:t>concerné;</w:t>
      </w:r>
      <w:proofErr w:type="gramEnd"/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Adresse de l’installation (si différente</w:t>
      </w:r>
      <w:proofErr w:type="gramStart"/>
      <w:r>
        <w:rPr>
          <w:rFonts w:ascii="Verdana" w:hAnsi="Verdana"/>
          <w:lang w:val="fr-BE"/>
        </w:rPr>
        <w:t>);</w:t>
      </w:r>
      <w:proofErr w:type="gramEnd"/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Date de mise en </w:t>
      </w:r>
      <w:proofErr w:type="gramStart"/>
      <w:r>
        <w:rPr>
          <w:rFonts w:ascii="Verdana" w:hAnsi="Verdana"/>
          <w:lang w:val="fr-BE"/>
        </w:rPr>
        <w:t>service;</w:t>
      </w:r>
      <w:proofErr w:type="gramEnd"/>
    </w:p>
    <w:p w:rsidR="00220AEB" w:rsidRDefault="00220AE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Les normes et spécifications auxquelles l’installation doit </w:t>
      </w:r>
      <w:proofErr w:type="gramStart"/>
      <w:r>
        <w:rPr>
          <w:rFonts w:ascii="Verdana" w:hAnsi="Verdana"/>
          <w:lang w:val="fr-BE"/>
        </w:rPr>
        <w:t>répondre;</w:t>
      </w:r>
      <w:proofErr w:type="gramEnd"/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Description </w:t>
      </w:r>
      <w:proofErr w:type="gramStart"/>
      <w:r>
        <w:rPr>
          <w:rFonts w:ascii="Verdana" w:hAnsi="Verdana"/>
          <w:lang w:val="fr-BE"/>
        </w:rPr>
        <w:t>sommaire:</w:t>
      </w:r>
      <w:proofErr w:type="gramEnd"/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Activité protégée</w:t>
      </w:r>
    </w:p>
    <w:p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Matériel</w:t>
      </w:r>
      <w:r w:rsidR="007C0002">
        <w:rPr>
          <w:rFonts w:ascii="Verdana" w:hAnsi="Verdana"/>
          <w:lang w:val="fr-BE"/>
        </w:rPr>
        <w:t xml:space="preserve"> (avec numéro de certificat ou d’agrément</w:t>
      </w:r>
      <w:r w:rsidR="00220AEB">
        <w:rPr>
          <w:rFonts w:ascii="Verdana" w:hAnsi="Verdana"/>
          <w:lang w:val="fr-BE"/>
        </w:rPr>
        <w:t>)</w:t>
      </w:r>
    </w:p>
    <w:p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Date du contrat de </w:t>
      </w:r>
      <w:proofErr w:type="gramStart"/>
      <w:r>
        <w:rPr>
          <w:rFonts w:ascii="Verdana" w:hAnsi="Verdana"/>
          <w:lang w:val="fr-BE"/>
        </w:rPr>
        <w:t>maintenance;</w:t>
      </w:r>
      <w:proofErr w:type="gramEnd"/>
    </w:p>
    <w:p w:rsidR="007C0002" w:rsidRDefault="007C0002" w:rsidP="007C000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 w:rsidRPr="007C0002">
        <w:rPr>
          <w:rFonts w:ascii="Verdana" w:hAnsi="Verdana"/>
          <w:lang w:val="fr-BE"/>
        </w:rPr>
        <w:t>Le rapport de réception</w:t>
      </w:r>
      <w:r>
        <w:rPr>
          <w:rFonts w:ascii="Verdana" w:hAnsi="Verdana"/>
          <w:lang w:val="fr-BE"/>
        </w:rPr>
        <w:t xml:space="preserve"> selon les normes et spécifications applicables</w:t>
      </w:r>
      <w:r w:rsidRPr="007C0002">
        <w:rPr>
          <w:rFonts w:ascii="Verdana" w:hAnsi="Verdana"/>
          <w:lang w:val="fr-BE"/>
        </w:rPr>
        <w:t xml:space="preserve"> par un Organisme d’inspection </w:t>
      </w:r>
      <w:proofErr w:type="gramStart"/>
      <w:r w:rsidRPr="007C0002">
        <w:rPr>
          <w:rFonts w:ascii="Verdana" w:hAnsi="Verdana"/>
          <w:lang w:val="fr-BE"/>
        </w:rPr>
        <w:t>accrédité</w:t>
      </w:r>
      <w:r>
        <w:rPr>
          <w:rFonts w:ascii="Verdana" w:hAnsi="Verdana"/>
          <w:lang w:val="fr-BE"/>
        </w:rPr>
        <w:t>;</w:t>
      </w:r>
      <w:proofErr w:type="gramEnd"/>
    </w:p>
    <w:p w:rsidR="000F0432" w:rsidRDefault="00BD1C4F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Possibilité de visite</w:t>
      </w:r>
      <w:r w:rsidR="00397ADE">
        <w:rPr>
          <w:rFonts w:ascii="Verdana" w:hAnsi="Verdana"/>
          <w:lang w:val="fr-BE"/>
        </w:rPr>
        <w:t>.</w:t>
      </w:r>
    </w:p>
    <w:p w:rsidR="00C27B82" w:rsidRDefault="00C27B82" w:rsidP="00C27B82">
      <w:pPr>
        <w:tabs>
          <w:tab w:val="left" w:pos="567"/>
        </w:tabs>
        <w:ind w:left="360" w:right="5"/>
        <w:rPr>
          <w:rFonts w:ascii="Verdana" w:hAnsi="Verdana"/>
          <w:b/>
          <w:lang w:val="fr-BE"/>
        </w:rPr>
      </w:pPr>
    </w:p>
    <w:p w:rsidR="00BD1C4F" w:rsidRPr="00C27B82" w:rsidRDefault="00C27B82" w:rsidP="00C27B82">
      <w:pPr>
        <w:tabs>
          <w:tab w:val="left" w:pos="567"/>
        </w:tabs>
        <w:ind w:left="360" w:right="5"/>
        <w:rPr>
          <w:rFonts w:ascii="Verdana" w:hAnsi="Verdana"/>
          <w:lang w:val="fr-BE"/>
        </w:rPr>
      </w:pPr>
      <w:r>
        <w:rPr>
          <w:rFonts w:ascii="Verdana" w:hAnsi="Verdana"/>
          <w:b/>
          <w:lang w:val="fr-BE"/>
        </w:rPr>
        <w:t>Egalement et uniquement</w:t>
      </w:r>
      <w:r w:rsidRPr="00C27B82">
        <w:rPr>
          <w:rFonts w:ascii="Verdana" w:hAnsi="Verdana"/>
          <w:b/>
          <w:lang w:val="fr-BE"/>
        </w:rPr>
        <w:t xml:space="preserve"> pour les traversé</w:t>
      </w:r>
      <w:r w:rsidR="00397ADE">
        <w:rPr>
          <w:rFonts w:ascii="Verdana" w:hAnsi="Verdana"/>
          <w:b/>
          <w:lang w:val="fr-BE"/>
        </w:rPr>
        <w:t>e</w:t>
      </w:r>
      <w:r w:rsidRPr="00C27B82">
        <w:rPr>
          <w:rFonts w:ascii="Verdana" w:hAnsi="Verdana"/>
          <w:b/>
          <w:lang w:val="fr-BE"/>
        </w:rPr>
        <w:t>s coupes feux (BOSEC FRS</w:t>
      </w:r>
      <w:proofErr w:type="gramStart"/>
      <w:r w:rsidRPr="00C27B82">
        <w:rPr>
          <w:rFonts w:ascii="Verdana" w:hAnsi="Verdana"/>
          <w:b/>
          <w:lang w:val="fr-BE"/>
        </w:rPr>
        <w:t>):</w:t>
      </w:r>
      <w:proofErr w:type="gramEnd"/>
    </w:p>
    <w:p w:rsidR="00C27B82" w:rsidRPr="007B3699" w:rsidRDefault="00C27B82" w:rsidP="007B3699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 w:rsidRPr="007B3699">
        <w:rPr>
          <w:rFonts w:ascii="Verdana" w:hAnsi="Verdana"/>
          <w:lang w:val="fr-BE"/>
        </w:rPr>
        <w:t xml:space="preserve">Modes </w:t>
      </w:r>
      <w:proofErr w:type="gramStart"/>
      <w:r w:rsidRPr="007B3699">
        <w:rPr>
          <w:rFonts w:ascii="Verdana" w:hAnsi="Verdana"/>
          <w:lang w:val="fr-BE"/>
        </w:rPr>
        <w:t>opératoires;</w:t>
      </w:r>
      <w:proofErr w:type="gramEnd"/>
    </w:p>
    <w:p w:rsidR="00257E0D" w:rsidRPr="00C27B82" w:rsidRDefault="00C27B82" w:rsidP="007B3699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 w:rsidRPr="007B3699">
        <w:rPr>
          <w:rFonts w:ascii="Verdana" w:hAnsi="Verdana"/>
          <w:lang w:val="fr-BE"/>
        </w:rPr>
        <w:t>Procédure de mise en œuvre.</w:t>
      </w: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Pr="007D52A1" w:rsidRDefault="00257E0D" w:rsidP="00257E0D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Pr="000F0432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5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 xml:space="preserve">Liste des documents joints à la présente </w:t>
      </w:r>
      <w:proofErr w:type="gramStart"/>
      <w:r w:rsidRPr="008E378E">
        <w:rPr>
          <w:rFonts w:ascii="Verdana" w:hAnsi="Verdana"/>
          <w:b/>
          <w:sz w:val="24"/>
          <w:lang w:val="fr-BE"/>
        </w:rPr>
        <w:t>demande:</w:t>
      </w:r>
      <w:proofErr w:type="gramEnd"/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733198" w:rsidTr="00306183">
        <w:trPr>
          <w:cantSplit/>
        </w:trPr>
        <w:tc>
          <w:tcPr>
            <w:tcW w:w="675" w:type="dxa"/>
          </w:tcPr>
          <w:p w:rsidR="007D52A1" w:rsidRPr="008E378E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D52A1" w:rsidRPr="00B445BE" w:rsidRDefault="008630E9" w:rsidP="001477B8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Si certifié ISO 9001</w:t>
            </w:r>
            <w:r w:rsidR="007D52A1" w:rsidRPr="00B445BE">
              <w:rPr>
                <w:rFonts w:ascii="Verdana" w:hAnsi="Verdana"/>
                <w:b/>
                <w:sz w:val="28"/>
                <w:lang w:val="fr-BE"/>
              </w:rPr>
              <w:t>, copie du CERTIFICAT et du dernier rapport d’audit disponible</w:t>
            </w:r>
          </w:p>
        </w:tc>
      </w:tr>
      <w:tr w:rsidR="00397ADE" w:rsidRPr="00733198" w:rsidTr="00306183">
        <w:trPr>
          <w:cantSplit/>
        </w:trPr>
        <w:tc>
          <w:tcPr>
            <w:tcW w:w="675" w:type="dxa"/>
          </w:tcPr>
          <w:p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 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</w:t>
            </w:r>
            <w:proofErr w:type="gramStart"/>
            <w:r w:rsidRPr="00B445BE">
              <w:rPr>
                <w:rFonts w:ascii="Verdana" w:hAnsi="Verdana"/>
                <w:b/>
                <w:sz w:val="28"/>
                <w:lang w:val="fr-BE"/>
              </w:rPr>
              <w:t>pas  l'objet</w:t>
            </w:r>
            <w:proofErr w:type="gramEnd"/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d'une condamnation </w:t>
            </w:r>
          </w:p>
        </w:tc>
      </w:tr>
      <w:tr w:rsidR="00397ADE" w:rsidRPr="00733198" w:rsidTr="00306183">
        <w:trPr>
          <w:cantSplit/>
        </w:trPr>
        <w:tc>
          <w:tcPr>
            <w:tcW w:w="675" w:type="dxa"/>
          </w:tcPr>
          <w:p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397ADE" w:rsidRPr="00397ADE" w:rsidTr="00306183">
        <w:trPr>
          <w:cantSplit/>
        </w:trPr>
        <w:tc>
          <w:tcPr>
            <w:tcW w:w="675" w:type="dxa"/>
          </w:tcPr>
          <w:p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397ADE" w:rsidRPr="00733198" w:rsidTr="00306183">
        <w:trPr>
          <w:cantSplit/>
        </w:trPr>
        <w:tc>
          <w:tcPr>
            <w:tcW w:w="675" w:type="dxa"/>
          </w:tcPr>
          <w:p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397ADE" w:rsidRPr="00733198" w:rsidTr="00306183">
        <w:trPr>
          <w:cantSplit/>
        </w:trPr>
        <w:tc>
          <w:tcPr>
            <w:tcW w:w="675" w:type="dxa"/>
          </w:tcPr>
          <w:p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</w:p>
        </w:tc>
      </w:tr>
      <w:tr w:rsidR="00397ADE" w:rsidRPr="00397ADE" w:rsidTr="00306183">
        <w:trPr>
          <w:cantSplit/>
        </w:trPr>
        <w:tc>
          <w:tcPr>
            <w:tcW w:w="675" w:type="dxa"/>
          </w:tcPr>
          <w:p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</w:p>
        </w:tc>
      </w:tr>
      <w:tr w:rsidR="00397ADE" w:rsidRPr="00733198" w:rsidTr="00306183">
        <w:trPr>
          <w:cantSplit/>
        </w:trPr>
        <w:tc>
          <w:tcPr>
            <w:tcW w:w="675" w:type="dxa"/>
          </w:tcPr>
          <w:p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E241CF">
              <w:rPr>
                <w:rFonts w:ascii="Verdana" w:hAnsi="Verdana"/>
                <w:b/>
                <w:sz w:val="28"/>
                <w:lang w:val="fr-BE"/>
              </w:rPr>
              <w:t xml:space="preserve">Liste gamme de produits </w:t>
            </w:r>
            <w:r>
              <w:rPr>
                <w:rFonts w:ascii="Verdana" w:hAnsi="Verdana"/>
                <w:b/>
                <w:sz w:val="28"/>
                <w:lang w:val="fr-BE"/>
              </w:rPr>
              <w:t>(avec leur certification)</w:t>
            </w:r>
          </w:p>
        </w:tc>
      </w:tr>
      <w:tr w:rsidR="00397ADE" w:rsidRPr="00733198" w:rsidTr="00306183">
        <w:trPr>
          <w:cantSplit/>
        </w:trPr>
        <w:tc>
          <w:tcPr>
            <w:tcW w:w="675" w:type="dxa"/>
          </w:tcPr>
          <w:p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97ADE" w:rsidRPr="00E241CF" w:rsidRDefault="00397ADE" w:rsidP="00397ADE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</w:t>
            </w:r>
            <w:r w:rsidRPr="00E241CF">
              <w:rPr>
                <w:rFonts w:ascii="Verdana" w:hAnsi="Verdana"/>
                <w:b/>
                <w:sz w:val="28"/>
                <w:lang w:val="fr-BE"/>
              </w:rPr>
              <w:t>éclaration de formation de la part du distributeur/fabriquant</w:t>
            </w:r>
          </w:p>
        </w:tc>
      </w:tr>
      <w:tr w:rsidR="00397ADE" w:rsidRPr="00733198" w:rsidTr="00306183">
        <w:trPr>
          <w:cantSplit/>
        </w:trPr>
        <w:tc>
          <w:tcPr>
            <w:tcW w:w="675" w:type="dxa"/>
          </w:tcPr>
          <w:p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97ADE" w:rsidRPr="00E241CF" w:rsidRDefault="00397ADE" w:rsidP="00397ADE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E241CF">
              <w:rPr>
                <w:rFonts w:ascii="Verdana" w:hAnsi="Verdana"/>
                <w:b/>
                <w:sz w:val="28"/>
                <w:lang w:val="fr-BE"/>
              </w:rPr>
              <w:t>La preuve de liens privilégiés au plan technico-commercial avec le constructeur de matériels (accord de vente écrit)</w:t>
            </w:r>
          </w:p>
        </w:tc>
      </w:tr>
      <w:tr w:rsidR="00397ADE" w:rsidRPr="00733198" w:rsidTr="00306183">
        <w:trPr>
          <w:cantSplit/>
        </w:trPr>
        <w:tc>
          <w:tcPr>
            <w:tcW w:w="675" w:type="dxa"/>
          </w:tcPr>
          <w:p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97ADE" w:rsidRPr="008E378E" w:rsidRDefault="00397ADE" w:rsidP="00397ADE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t>List</w:t>
            </w:r>
            <w:r>
              <w:rPr>
                <w:rFonts w:ascii="Verdana" w:hAnsi="Verdana"/>
                <w:b/>
                <w:sz w:val="28"/>
                <w:lang w:val="fr-BE"/>
              </w:rPr>
              <w:t>e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d’installation</w:t>
            </w:r>
            <w:r>
              <w:rPr>
                <w:rFonts w:ascii="Verdana" w:hAnsi="Verdana"/>
                <w:b/>
                <w:sz w:val="28"/>
                <w:lang w:val="fr-BE"/>
              </w:rPr>
              <w:t>s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de référence</w:t>
            </w:r>
            <w:r>
              <w:rPr>
                <w:rFonts w:ascii="Verdana" w:hAnsi="Verdana"/>
                <w:b/>
                <w:sz w:val="28"/>
                <w:lang w:val="fr-BE"/>
              </w:rPr>
              <w:t xml:space="preserve"> (uniquement pour une nouvelle demande)</w:t>
            </w:r>
          </w:p>
        </w:tc>
      </w:tr>
      <w:tr w:rsidR="00397ADE" w:rsidRPr="00733198" w:rsidTr="00306183">
        <w:trPr>
          <w:cantSplit/>
        </w:trPr>
        <w:tc>
          <w:tcPr>
            <w:tcW w:w="675" w:type="dxa"/>
          </w:tcPr>
          <w:p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397ADE" w:rsidRPr="008E378E" w:rsidRDefault="00397ADE" w:rsidP="00397ADE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certificat VCA (uniquement applicable pour la certification de l’évacuation de la fumée et de la chaleur)."/>
                  </w:textInput>
                </w:ffData>
              </w:fldChar>
            </w:r>
            <w:r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lang w:val="fr-BE"/>
              </w:rPr>
            </w:r>
            <w:r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lang w:val="fr-BE"/>
              </w:rPr>
              <w:t>Le certificat VCA (uniquement applicable pour la certification de l’évacuation de la fumée et de la chaleur).</w:t>
            </w:r>
            <w:r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</w:t>
            </w:r>
          </w:p>
        </w:tc>
      </w:tr>
      <w:tr w:rsidR="007C0002" w:rsidRPr="00397ADE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0F0432" w:rsidRDefault="00397ADE" w:rsidP="007C0002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  <w:r w:rsidR="007C0002" w:rsidRPr="000F0432">
              <w:rPr>
                <w:rFonts w:ascii="Verdana" w:hAnsi="Verdana"/>
                <w:b/>
                <w:sz w:val="28"/>
                <w:lang w:val="fr-BE"/>
              </w:rPr>
              <w:t xml:space="preserve"> </w:t>
            </w:r>
          </w:p>
        </w:tc>
      </w:tr>
      <w:tr w:rsidR="007C0002" w:rsidRPr="00462538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0F0432" w:rsidRDefault="007C000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7C0002" w:rsidRPr="00462538" w:rsidTr="00306183">
        <w:trPr>
          <w:cantSplit/>
        </w:trPr>
        <w:tc>
          <w:tcPr>
            <w:tcW w:w="675" w:type="dxa"/>
          </w:tcPr>
          <w:p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7C0002" w:rsidRPr="000F0432" w:rsidRDefault="007C000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574739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ABB" w:rsidRDefault="00945ABB" w:rsidP="00BD08BA">
      <w:r>
        <w:separator/>
      </w:r>
    </w:p>
  </w:endnote>
  <w:endnote w:type="continuationSeparator" w:id="0">
    <w:p w:rsidR="00945ABB" w:rsidRDefault="00945ABB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9E" w:rsidRPr="00AD6368" w:rsidRDefault="0020749E" w:rsidP="00AD6368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32B0E04" wp14:editId="25C56734">
              <wp:simplePos x="0" y="0"/>
              <wp:positionH relativeFrom="page">
                <wp:posOffset>897890</wp:posOffset>
              </wp:positionH>
              <wp:positionV relativeFrom="page">
                <wp:posOffset>9652635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49E" w:rsidRDefault="0020749E" w:rsidP="00574739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20749E" w:rsidRDefault="0020749E" w:rsidP="00574739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20749E" w:rsidRDefault="0020749E" w:rsidP="00574739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B0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60.05pt;width:477pt;height:3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" filled="f" stroked="f">
              <v:textbox>
                <w:txbxContent>
                  <w:p w:rsidR="0020749E" w:rsidRDefault="0020749E" w:rsidP="00574739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20749E" w:rsidRDefault="0020749E" w:rsidP="00574739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20749E" w:rsidRDefault="0020749E" w:rsidP="00574739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D6368">
      <w:rPr>
        <w:rFonts w:ascii="Verdana" w:hAnsi="Verdana"/>
        <w:b/>
        <w:color w:val="C0C0C0"/>
        <w:sz w:val="12"/>
        <w:szCs w:val="12"/>
        <w:lang w:val="en-US"/>
      </w:rPr>
      <w:t>10</w:t>
    </w:r>
    <w:r>
      <w:rPr>
        <w:rFonts w:ascii="Verdana" w:hAnsi="Verdana"/>
        <w:b/>
        <w:color w:val="C0C0C0"/>
        <w:sz w:val="12"/>
        <w:szCs w:val="12"/>
        <w:lang w:val="en-US"/>
      </w:rPr>
      <w:t>678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9E" w:rsidRPr="00AD6368" w:rsidRDefault="0020749E" w:rsidP="00AD6368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AD6368">
      <w:rPr>
        <w:rFonts w:ascii="Verdana" w:hAnsi="Verdana"/>
        <w:b/>
        <w:color w:val="C0C0C0"/>
        <w:sz w:val="12"/>
        <w:szCs w:val="12"/>
        <w:lang w:val="en-US"/>
      </w:rPr>
      <w:t>10656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  <w:r w:rsidRPr="00AD6368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6CBF42" wp14:editId="49F20B16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49E" w:rsidRPr="00835D2B" w:rsidRDefault="0020749E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20749E" w:rsidRPr="00010373" w:rsidRDefault="0020749E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20749E" w:rsidRPr="00010373" w:rsidRDefault="0020749E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CBF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20749E" w:rsidRPr="00835D2B" w:rsidRDefault="0020749E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20749E" w:rsidRPr="00010373" w:rsidRDefault="0020749E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20749E" w:rsidRPr="00010373" w:rsidRDefault="0020749E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9E" w:rsidRPr="00AD6368" w:rsidRDefault="0020749E" w:rsidP="00AD6368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 w:rsidRPr="00075D21">
      <w:rPr>
        <w:rFonts w:ascii="Verdana" w:hAnsi="Verdana"/>
        <w:b/>
        <w:color w:val="C0C0C0"/>
        <w:sz w:val="12"/>
        <w:szCs w:val="12"/>
        <w:lang w:val="en-US"/>
      </w:rPr>
      <w:t>10678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ABB" w:rsidRDefault="00945ABB" w:rsidP="00BD08BA">
      <w:r>
        <w:separator/>
      </w:r>
    </w:p>
  </w:footnote>
  <w:footnote w:type="continuationSeparator" w:id="0">
    <w:p w:rsidR="00945ABB" w:rsidRDefault="00945ABB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20749E" w:rsidRPr="001477B8" w:rsidTr="00574739">
      <w:trPr>
        <w:cantSplit/>
        <w:trHeight w:val="785"/>
      </w:trPr>
      <w:tc>
        <w:tcPr>
          <w:tcW w:w="3104" w:type="dxa"/>
          <w:vMerge w:val="restart"/>
          <w:vAlign w:val="center"/>
        </w:tcPr>
        <w:p w:rsidR="0020749E" w:rsidRDefault="0020749E" w:rsidP="001477B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1DCBEBBA" wp14:editId="331EFE69">
                <wp:extent cx="1933575" cy="685800"/>
                <wp:effectExtent l="0" t="0" r="9525" b="0"/>
                <wp:docPr id="7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:rsidR="0020749E" w:rsidRPr="000C7F0A" w:rsidRDefault="0020749E" w:rsidP="0057473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entreprise spécialisé dans le domaine de la prévention incendie</w:t>
          </w:r>
        </w:p>
      </w:tc>
      <w:tc>
        <w:tcPr>
          <w:tcW w:w="3116" w:type="dxa"/>
          <w:vMerge w:val="restart"/>
          <w:vAlign w:val="center"/>
        </w:tcPr>
        <w:p w:rsidR="0020749E" w:rsidRPr="00E44E6C" w:rsidRDefault="0020749E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4712D2B1" wp14:editId="3829B442">
                <wp:extent cx="1909445" cy="815340"/>
                <wp:effectExtent l="0" t="0" r="0" b="3810"/>
                <wp:docPr id="8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749E" w:rsidTr="00574739">
      <w:trPr>
        <w:cantSplit/>
        <w:trHeight w:val="585"/>
      </w:trPr>
      <w:tc>
        <w:tcPr>
          <w:tcW w:w="3104" w:type="dxa"/>
          <w:vMerge/>
          <w:vAlign w:val="center"/>
        </w:tcPr>
        <w:p w:rsidR="0020749E" w:rsidRPr="000C7F0A" w:rsidRDefault="0020749E" w:rsidP="001477B8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vAlign w:val="center"/>
        </w:tcPr>
        <w:p w:rsidR="0020749E" w:rsidRDefault="0020749E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001</w:t>
          </w:r>
        </w:p>
        <w:p w:rsidR="0020749E" w:rsidRDefault="0020749E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GENERAL RULES F</w:t>
          </w:r>
        </w:p>
        <w:p w:rsidR="0020749E" w:rsidRPr="006871C5" w:rsidRDefault="0020749E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7B3699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  <w:tc>
        <w:tcPr>
          <w:tcW w:w="3116" w:type="dxa"/>
          <w:vMerge/>
        </w:tcPr>
        <w:p w:rsidR="0020749E" w:rsidRDefault="0020749E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20749E" w:rsidRPr="00D4682A" w:rsidRDefault="0020749E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20749E" w:rsidRPr="001477B8" w:rsidTr="001477B8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20749E" w:rsidRDefault="0020749E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4D3F9AE" wp14:editId="731E44FA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20749E" w:rsidRPr="000C7F0A" w:rsidRDefault="0020749E" w:rsidP="0057473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entreprise spécialisé dans le domaine de la prévention incendie</w:t>
          </w:r>
        </w:p>
      </w:tc>
      <w:tc>
        <w:tcPr>
          <w:tcW w:w="31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0749E" w:rsidRPr="00E44E6C" w:rsidRDefault="0020749E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6B491092" wp14:editId="6D0DA480">
                <wp:extent cx="1909445" cy="815340"/>
                <wp:effectExtent l="0" t="0" r="0" b="3810"/>
                <wp:docPr id="2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749E" w:rsidTr="001477B8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20749E" w:rsidRPr="000C7F0A" w:rsidRDefault="0020749E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749E" w:rsidRDefault="0020749E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20749E" w:rsidRPr="006871C5" w:rsidRDefault="0020749E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31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749E" w:rsidRDefault="0020749E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20749E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0749E" w:rsidRPr="009B4DBC" w:rsidRDefault="0020749E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20749E" w:rsidRPr="00E162C4" w:rsidRDefault="0020749E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2C1F6B"/>
    <w:multiLevelType w:val="hybridMultilevel"/>
    <w:tmpl w:val="060EADCE"/>
    <w:lvl w:ilvl="0" w:tplc="040C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412ED1"/>
    <w:multiLevelType w:val="hybridMultilevel"/>
    <w:tmpl w:val="622EF2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01C9"/>
    <w:multiLevelType w:val="singleLevel"/>
    <w:tmpl w:val="040C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E"/>
    <w:rsid w:val="00001BFC"/>
    <w:rsid w:val="000237E6"/>
    <w:rsid w:val="00075D21"/>
    <w:rsid w:val="000F0432"/>
    <w:rsid w:val="00115239"/>
    <w:rsid w:val="00131E78"/>
    <w:rsid w:val="001477B8"/>
    <w:rsid w:val="001A088E"/>
    <w:rsid w:val="001A2466"/>
    <w:rsid w:val="001B0993"/>
    <w:rsid w:val="001D3921"/>
    <w:rsid w:val="001F2D3C"/>
    <w:rsid w:val="0020749E"/>
    <w:rsid w:val="00214C90"/>
    <w:rsid w:val="00220AEB"/>
    <w:rsid w:val="00257E0D"/>
    <w:rsid w:val="00261E4F"/>
    <w:rsid w:val="002C30F4"/>
    <w:rsid w:val="00306183"/>
    <w:rsid w:val="00397ADE"/>
    <w:rsid w:val="004033D2"/>
    <w:rsid w:val="00462538"/>
    <w:rsid w:val="004E5C5D"/>
    <w:rsid w:val="00574739"/>
    <w:rsid w:val="005C3009"/>
    <w:rsid w:val="005C3B3A"/>
    <w:rsid w:val="005C763E"/>
    <w:rsid w:val="0061546F"/>
    <w:rsid w:val="006B1EDF"/>
    <w:rsid w:val="00715C3B"/>
    <w:rsid w:val="00733198"/>
    <w:rsid w:val="007402FF"/>
    <w:rsid w:val="007548EA"/>
    <w:rsid w:val="007B3699"/>
    <w:rsid w:val="007C0002"/>
    <w:rsid w:val="007D52A1"/>
    <w:rsid w:val="00802D55"/>
    <w:rsid w:val="008324EB"/>
    <w:rsid w:val="008502AD"/>
    <w:rsid w:val="00851363"/>
    <w:rsid w:val="008630E9"/>
    <w:rsid w:val="00915B45"/>
    <w:rsid w:val="0094270B"/>
    <w:rsid w:val="00945941"/>
    <w:rsid w:val="00945ABB"/>
    <w:rsid w:val="009D47A2"/>
    <w:rsid w:val="00A02A66"/>
    <w:rsid w:val="00AA04D0"/>
    <w:rsid w:val="00AA15E7"/>
    <w:rsid w:val="00AD6368"/>
    <w:rsid w:val="00BB239C"/>
    <w:rsid w:val="00BD08BA"/>
    <w:rsid w:val="00BD1C4F"/>
    <w:rsid w:val="00BD24A5"/>
    <w:rsid w:val="00BD5710"/>
    <w:rsid w:val="00C27B82"/>
    <w:rsid w:val="00D33014"/>
    <w:rsid w:val="00D4682A"/>
    <w:rsid w:val="00D845C8"/>
    <w:rsid w:val="00DD05C7"/>
    <w:rsid w:val="00DF5B4A"/>
    <w:rsid w:val="00E162C4"/>
    <w:rsid w:val="00E241CF"/>
    <w:rsid w:val="00E7040A"/>
    <w:rsid w:val="00F06883"/>
    <w:rsid w:val="00F37669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FFD15B-F165-4621-BA24-9537908F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ANPI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Thibault DOUILLET</dc:creator>
  <cp:lastModifiedBy>Gabrielle DELCOURT</cp:lastModifiedBy>
  <cp:revision>6</cp:revision>
  <dcterms:created xsi:type="dcterms:W3CDTF">2019-10-09T08:10:00Z</dcterms:created>
  <dcterms:modified xsi:type="dcterms:W3CDTF">2020-01-13T13:40:00Z</dcterms:modified>
</cp:coreProperties>
</file>